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85E54" w14:textId="7EDCAAFB" w:rsidR="005A207C" w:rsidRDefault="009C0BBC" w:rsidP="00BC798B">
      <w:r>
        <w:rPr>
          <w:noProof/>
          <w:lang w:val="de-DE" w:eastAsia="de-DE"/>
        </w:rPr>
        <w:drawing>
          <wp:inline distT="0" distB="0" distL="0" distR="0" wp14:anchorId="72985BC9" wp14:editId="57C6DBC6">
            <wp:extent cx="5003800" cy="2263775"/>
            <wp:effectExtent l="0" t="0" r="6350" b="3175"/>
            <wp:docPr id="2" name="Picture 2" descr="A group of men t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talking&#10;&#10;Description automatically generated with low confidence"/>
                    <pic:cNvPicPr/>
                  </pic:nvPicPr>
                  <pic:blipFill>
                    <a:blip r:embed="rId8"/>
                    <a:stretch>
                      <a:fillRect/>
                    </a:stretch>
                  </pic:blipFill>
                  <pic:spPr>
                    <a:xfrm>
                      <a:off x="0" y="0"/>
                      <a:ext cx="5003800" cy="2263775"/>
                    </a:xfrm>
                    <a:prstGeom prst="rect">
                      <a:avLst/>
                    </a:prstGeom>
                  </pic:spPr>
                </pic:pic>
              </a:graphicData>
            </a:graphic>
          </wp:inline>
        </w:drawing>
      </w:r>
    </w:p>
    <w:p w14:paraId="09EFF64E" w14:textId="64F80C6D" w:rsidR="0086160E" w:rsidRPr="0040736B" w:rsidRDefault="00782DAE" w:rsidP="00BC798B">
      <w:pPr>
        <w:pStyle w:val="berschrift1"/>
        <w:rPr>
          <w:lang w:val="de-DE"/>
        </w:rPr>
      </w:pPr>
      <w:r w:rsidRPr="008F64F3">
        <w:rPr>
          <w:lang w:val="de-DE"/>
        </w:rPr>
        <w:t>Die Zukunft der drahtlosen Audiotechni</w:t>
      </w:r>
      <w:r w:rsidR="0040736B">
        <w:rPr>
          <w:lang w:val="de-DE"/>
        </w:rPr>
        <w:t>k</w:t>
      </w:r>
    </w:p>
    <w:p w14:paraId="6E106E80" w14:textId="01DCCBF3" w:rsidR="00994679" w:rsidRPr="00775078" w:rsidRDefault="00672041" w:rsidP="00BC798B">
      <w:pPr>
        <w:rPr>
          <w:b/>
          <w:bCs/>
          <w:lang w:val="de-DE"/>
        </w:rPr>
      </w:pPr>
      <w:r>
        <w:rPr>
          <w:b/>
          <w:bCs/>
          <w:lang w:val="de-DE"/>
        </w:rPr>
        <w:t>„</w:t>
      </w:r>
      <w:r w:rsidR="00E64F04" w:rsidRPr="00775078">
        <w:rPr>
          <w:b/>
          <w:bCs/>
          <w:lang w:val="de-DE"/>
        </w:rPr>
        <w:t>Wire</w:t>
      </w:r>
      <w:r w:rsidR="004A6BB8" w:rsidRPr="00775078">
        <w:rPr>
          <w:b/>
          <w:bCs/>
          <w:lang w:val="de-DE"/>
        </w:rPr>
        <w:t>less Multi-Channel Audio System</w:t>
      </w:r>
      <w:r w:rsidR="00632A15" w:rsidRPr="00775078">
        <w:rPr>
          <w:b/>
          <w:bCs/>
          <w:lang w:val="de-DE"/>
        </w:rPr>
        <w:t>s</w:t>
      </w:r>
      <w:r>
        <w:rPr>
          <w:b/>
          <w:bCs/>
          <w:lang w:val="de-DE"/>
        </w:rPr>
        <w:t>“</w:t>
      </w:r>
      <w:r w:rsidR="00E64F04" w:rsidRPr="00775078">
        <w:rPr>
          <w:b/>
          <w:bCs/>
          <w:lang w:val="de-DE"/>
        </w:rPr>
        <w:t xml:space="preserve"> </w:t>
      </w:r>
      <w:r w:rsidR="00632A15" w:rsidRPr="00775078">
        <w:rPr>
          <w:b/>
          <w:bCs/>
          <w:lang w:val="de-DE"/>
        </w:rPr>
        <w:t>werden Groß</w:t>
      </w:r>
      <w:r w:rsidR="00440167">
        <w:rPr>
          <w:b/>
          <w:bCs/>
          <w:lang w:val="de-DE"/>
        </w:rPr>
        <w:t xml:space="preserve">veranstaltungen </w:t>
      </w:r>
      <w:r w:rsidR="008F64F3" w:rsidRPr="00775078">
        <w:rPr>
          <w:b/>
          <w:bCs/>
          <w:lang w:val="de-DE"/>
        </w:rPr>
        <w:t>revolutionieren</w:t>
      </w:r>
      <w:r w:rsidR="00994679" w:rsidRPr="00775078">
        <w:rPr>
          <w:b/>
          <w:bCs/>
          <w:lang w:val="de-DE"/>
        </w:rPr>
        <w:t xml:space="preserve"> </w:t>
      </w:r>
    </w:p>
    <w:p w14:paraId="04BAD670" w14:textId="77777777" w:rsidR="00A660C5" w:rsidRPr="00323FD9" w:rsidRDefault="00A660C5" w:rsidP="00BC798B">
      <w:pPr>
        <w:rPr>
          <w:sz w:val="14"/>
          <w:lang w:val="de-DE"/>
        </w:rPr>
      </w:pPr>
    </w:p>
    <w:p w14:paraId="4288EC62" w14:textId="30981AE9" w:rsidR="001B2E5A" w:rsidRPr="00632A15" w:rsidRDefault="001B2E5A" w:rsidP="00BC798B">
      <w:pPr>
        <w:rPr>
          <w:rStyle w:val="Fett"/>
          <w:lang w:val="de-DE"/>
        </w:rPr>
      </w:pPr>
      <w:bookmarkStart w:id="0" w:name="_Hlk124446568"/>
      <w:r w:rsidRPr="1BCB3A7B">
        <w:rPr>
          <w:rStyle w:val="Fett"/>
          <w:i/>
          <w:iCs/>
          <w:lang w:val="de-DE"/>
        </w:rPr>
        <w:t>Wedemark, Februar 2023</w:t>
      </w:r>
      <w:r w:rsidR="6378655E" w:rsidRPr="1BCB3A7B">
        <w:rPr>
          <w:rStyle w:val="Fett"/>
          <w:i/>
          <w:iCs/>
          <w:lang w:val="de-DE"/>
        </w:rPr>
        <w:t xml:space="preserve"> –</w:t>
      </w:r>
      <w:r w:rsidR="6378655E" w:rsidRPr="00632A15">
        <w:rPr>
          <w:rStyle w:val="Fett"/>
          <w:i/>
          <w:iCs/>
          <w:lang w:val="de-DE"/>
        </w:rPr>
        <w:t xml:space="preserve"> </w:t>
      </w:r>
      <w:r w:rsidRPr="00632A15">
        <w:rPr>
          <w:rStyle w:val="Fett"/>
          <w:lang w:val="de-DE"/>
        </w:rPr>
        <w:t xml:space="preserve">Abstimmungsgespräche mit Regulierungsbehörden, </w:t>
      </w:r>
      <w:r w:rsidR="00632A15">
        <w:rPr>
          <w:rStyle w:val="Fett"/>
          <w:lang w:val="de-DE"/>
        </w:rPr>
        <w:t xml:space="preserve">Technologiedemonstrationen </w:t>
      </w:r>
      <w:r w:rsidRPr="00632A15">
        <w:rPr>
          <w:rStyle w:val="Fett"/>
          <w:lang w:val="de-DE"/>
        </w:rPr>
        <w:t xml:space="preserve">bei </w:t>
      </w:r>
      <w:r w:rsidR="00632A15">
        <w:rPr>
          <w:rStyle w:val="Fett"/>
          <w:lang w:val="de-DE"/>
        </w:rPr>
        <w:t>wichtigen</w:t>
      </w:r>
      <w:r w:rsidRPr="00632A15">
        <w:rPr>
          <w:rStyle w:val="Fett"/>
          <w:lang w:val="de-DE"/>
        </w:rPr>
        <w:t xml:space="preserve"> Drahtlos-Anwender</w:t>
      </w:r>
      <w:r w:rsidR="00775078">
        <w:rPr>
          <w:rStyle w:val="Fett"/>
          <w:lang w:val="de-DE"/>
        </w:rPr>
        <w:t xml:space="preserve">*innen </w:t>
      </w:r>
      <w:r w:rsidRPr="00632A15">
        <w:rPr>
          <w:rStyle w:val="Fett"/>
          <w:lang w:val="de-DE"/>
        </w:rPr>
        <w:t>und Entscheid</w:t>
      </w:r>
      <w:r w:rsidR="66B2CD1D" w:rsidRPr="00632A15">
        <w:rPr>
          <w:rStyle w:val="Fett"/>
          <w:lang w:val="de-DE"/>
        </w:rPr>
        <w:t>ungsträger</w:t>
      </w:r>
      <w:r w:rsidR="00775078">
        <w:rPr>
          <w:rStyle w:val="Fett"/>
          <w:lang w:val="de-DE"/>
        </w:rPr>
        <w:t>*innen</w:t>
      </w:r>
      <w:r w:rsidR="00632A15">
        <w:rPr>
          <w:rStyle w:val="Fett"/>
          <w:lang w:val="de-DE"/>
        </w:rPr>
        <w:t xml:space="preserve"> – passiert </w:t>
      </w:r>
      <w:r w:rsidR="00BC798B">
        <w:rPr>
          <w:rStyle w:val="Fett"/>
          <w:lang w:val="de-DE"/>
        </w:rPr>
        <w:t xml:space="preserve">etwas revolutionär </w:t>
      </w:r>
      <w:r w:rsidR="00632A15">
        <w:rPr>
          <w:rStyle w:val="Fett"/>
          <w:lang w:val="de-DE"/>
        </w:rPr>
        <w:t xml:space="preserve">Neues im Bereich der </w:t>
      </w:r>
      <w:r w:rsidRPr="00632A15">
        <w:rPr>
          <w:rStyle w:val="Fett"/>
          <w:lang w:val="de-DE"/>
        </w:rPr>
        <w:t xml:space="preserve">drahtlosen Audioübertragung? Während </w:t>
      </w:r>
      <w:r w:rsidR="00BC798B">
        <w:rPr>
          <w:rStyle w:val="Fett"/>
          <w:lang w:val="de-DE"/>
        </w:rPr>
        <w:t xml:space="preserve">aus der </w:t>
      </w:r>
      <w:r w:rsidRPr="00632A15">
        <w:rPr>
          <w:rStyle w:val="Fett"/>
          <w:lang w:val="de-DE"/>
        </w:rPr>
        <w:t xml:space="preserve">Gerüchteküche </w:t>
      </w:r>
      <w:r w:rsidR="00BC798B">
        <w:rPr>
          <w:rStyle w:val="Fett"/>
          <w:lang w:val="de-DE"/>
        </w:rPr>
        <w:t xml:space="preserve">nur hin und wieder ein paar Details </w:t>
      </w:r>
      <w:r w:rsidRPr="00632A15">
        <w:rPr>
          <w:rStyle w:val="Fett"/>
          <w:lang w:val="de-DE"/>
        </w:rPr>
        <w:t>durchsickern, verraten vier Sennheiser-Experten, was es mit d</w:t>
      </w:r>
      <w:r w:rsidR="0040736B" w:rsidRPr="00632A15">
        <w:rPr>
          <w:rStyle w:val="Fett"/>
          <w:lang w:val="de-DE"/>
        </w:rPr>
        <w:t>er</w:t>
      </w:r>
      <w:r w:rsidRPr="00632A15">
        <w:rPr>
          <w:rStyle w:val="Fett"/>
          <w:lang w:val="de-DE"/>
        </w:rPr>
        <w:t xml:space="preserve"> neuen Technologie auf sich hat. Dr. Andreas Wilzeck (</w:t>
      </w:r>
      <w:r w:rsidR="00BC798B">
        <w:rPr>
          <w:rStyle w:val="Fett"/>
          <w:lang w:val="de-DE"/>
        </w:rPr>
        <w:t>Leiter Frequenzpolitik und Standardisierung</w:t>
      </w:r>
      <w:r w:rsidRPr="00632A15">
        <w:rPr>
          <w:rStyle w:val="Fett"/>
          <w:lang w:val="de-DE"/>
        </w:rPr>
        <w:t>), Martin Brandenburg (Proje</w:t>
      </w:r>
      <w:r w:rsidR="00632A15">
        <w:rPr>
          <w:rStyle w:val="Fett"/>
          <w:lang w:val="de-DE"/>
        </w:rPr>
        <w:t>kt</w:t>
      </w:r>
      <w:r w:rsidR="00442D86">
        <w:rPr>
          <w:rStyle w:val="Fett"/>
          <w:lang w:val="de-DE"/>
        </w:rPr>
        <w:t>manager</w:t>
      </w:r>
      <w:r w:rsidRPr="00632A15">
        <w:rPr>
          <w:rStyle w:val="Fett"/>
          <w:lang w:val="de-DE"/>
        </w:rPr>
        <w:t xml:space="preserve">) sowie Dr. Sebastian Georgi und Jan Watermann </w:t>
      </w:r>
      <w:r w:rsidR="00775078">
        <w:rPr>
          <w:rStyle w:val="Fett"/>
          <w:lang w:val="de-DE"/>
        </w:rPr>
        <w:t>–</w:t>
      </w:r>
      <w:r w:rsidRPr="00632A15">
        <w:rPr>
          <w:rStyle w:val="Fett"/>
          <w:lang w:val="de-DE"/>
        </w:rPr>
        <w:t xml:space="preserve"> die beiden Forschungs-</w:t>
      </w:r>
      <w:r w:rsidR="008879B7" w:rsidRPr="00632A15">
        <w:rPr>
          <w:rStyle w:val="Fett"/>
          <w:lang w:val="de-DE"/>
        </w:rPr>
        <w:t xml:space="preserve"> und Entwicklungsingenieure</w:t>
      </w:r>
      <w:r w:rsidR="00BC798B">
        <w:rPr>
          <w:rStyle w:val="Fett"/>
          <w:lang w:val="de-DE"/>
        </w:rPr>
        <w:t>, die die sogenannten</w:t>
      </w:r>
      <w:r w:rsidRPr="00632A15">
        <w:rPr>
          <w:rStyle w:val="Fett"/>
          <w:lang w:val="de-DE"/>
        </w:rPr>
        <w:t xml:space="preserve"> Wireless Multi-Channel Audio Systems (WMAS) </w:t>
      </w:r>
      <w:r w:rsidR="00BC798B">
        <w:rPr>
          <w:rStyle w:val="Fett"/>
          <w:lang w:val="de-DE"/>
        </w:rPr>
        <w:t xml:space="preserve">erfunden haben – erläutern, welche </w:t>
      </w:r>
      <w:r w:rsidRPr="00632A15">
        <w:rPr>
          <w:rStyle w:val="Fett"/>
          <w:lang w:val="de-DE"/>
        </w:rPr>
        <w:t xml:space="preserve">Vorteile </w:t>
      </w:r>
      <w:r w:rsidR="00BC798B">
        <w:rPr>
          <w:rStyle w:val="Fett"/>
          <w:lang w:val="de-DE"/>
        </w:rPr>
        <w:t>die neue</w:t>
      </w:r>
      <w:r w:rsidRPr="00632A15">
        <w:rPr>
          <w:rStyle w:val="Fett"/>
          <w:lang w:val="de-DE"/>
        </w:rPr>
        <w:t xml:space="preserve"> Technologie </w:t>
      </w:r>
      <w:r w:rsidR="00440167">
        <w:rPr>
          <w:rStyle w:val="Fett"/>
          <w:lang w:val="de-DE"/>
        </w:rPr>
        <w:t>bietet</w:t>
      </w:r>
      <w:r w:rsidR="00BC798B">
        <w:rPr>
          <w:rStyle w:val="Fett"/>
          <w:lang w:val="de-DE"/>
        </w:rPr>
        <w:t xml:space="preserve"> </w:t>
      </w:r>
      <w:r w:rsidRPr="00632A15">
        <w:rPr>
          <w:rStyle w:val="Fett"/>
          <w:lang w:val="de-DE"/>
        </w:rPr>
        <w:t xml:space="preserve">und wie sie </w:t>
      </w:r>
      <w:r w:rsidR="008879B7" w:rsidRPr="00632A15">
        <w:rPr>
          <w:rStyle w:val="Fett"/>
          <w:lang w:val="de-DE"/>
        </w:rPr>
        <w:t>Drahtlos</w:t>
      </w:r>
      <w:r w:rsidR="00BC798B">
        <w:rPr>
          <w:rStyle w:val="Fett"/>
          <w:lang w:val="de-DE"/>
        </w:rPr>
        <w:t xml:space="preserve">anwendungen revolutionieren wird. </w:t>
      </w:r>
    </w:p>
    <w:p w14:paraId="19E14FA2" w14:textId="77777777" w:rsidR="001B2E5A" w:rsidRPr="00323FD9" w:rsidRDefault="001B2E5A" w:rsidP="00BC798B">
      <w:pPr>
        <w:rPr>
          <w:rStyle w:val="Fett"/>
          <w:b w:val="0"/>
          <w:bCs w:val="0"/>
          <w:sz w:val="14"/>
          <w:lang w:val="de-DE"/>
        </w:rPr>
      </w:pPr>
    </w:p>
    <w:bookmarkEnd w:id="0"/>
    <w:p w14:paraId="6FA86FE2" w14:textId="34784837" w:rsidR="00EC1062" w:rsidRPr="002B64D6" w:rsidRDefault="00EC1062" w:rsidP="00BC798B">
      <w:pPr>
        <w:rPr>
          <w:b/>
          <w:bCs/>
          <w:lang w:val="de-DE"/>
        </w:rPr>
      </w:pPr>
      <w:r w:rsidRPr="002B64D6">
        <w:rPr>
          <w:b/>
          <w:bCs/>
          <w:lang w:val="de-DE"/>
        </w:rPr>
        <w:t xml:space="preserve">Sie arbeiten an einer neuen Technologie </w:t>
      </w:r>
      <w:r w:rsidR="00CC45F3" w:rsidRPr="002B64D6">
        <w:rPr>
          <w:b/>
          <w:bCs/>
          <w:lang w:val="de-DE"/>
        </w:rPr>
        <w:t>namens Wireless Multi</w:t>
      </w:r>
      <w:r w:rsidR="00440167">
        <w:rPr>
          <w:b/>
          <w:bCs/>
          <w:lang w:val="de-DE"/>
        </w:rPr>
        <w:t>-</w:t>
      </w:r>
      <w:r w:rsidR="00CC45F3" w:rsidRPr="002B64D6">
        <w:rPr>
          <w:b/>
          <w:bCs/>
          <w:lang w:val="de-DE"/>
        </w:rPr>
        <w:t>Channel Audio System</w:t>
      </w:r>
      <w:r w:rsidR="00C5237A" w:rsidRPr="002B64D6">
        <w:rPr>
          <w:b/>
          <w:bCs/>
          <w:lang w:val="de-DE"/>
        </w:rPr>
        <w:t>s</w:t>
      </w:r>
      <w:r w:rsidR="002226D2">
        <w:rPr>
          <w:b/>
          <w:bCs/>
          <w:lang w:val="de-DE"/>
        </w:rPr>
        <w:t>, k</w:t>
      </w:r>
      <w:r w:rsidR="00CC45F3" w:rsidRPr="002B64D6">
        <w:rPr>
          <w:b/>
          <w:bCs/>
          <w:lang w:val="de-DE"/>
        </w:rPr>
        <w:t xml:space="preserve">urz </w:t>
      </w:r>
      <w:r w:rsidRPr="002B64D6">
        <w:rPr>
          <w:b/>
          <w:bCs/>
          <w:lang w:val="de-DE"/>
        </w:rPr>
        <w:t>WMAS</w:t>
      </w:r>
      <w:r w:rsidR="002226D2">
        <w:rPr>
          <w:b/>
          <w:bCs/>
          <w:lang w:val="de-DE"/>
        </w:rPr>
        <w:t>.</w:t>
      </w:r>
      <w:r w:rsidRPr="002B64D6">
        <w:rPr>
          <w:b/>
          <w:bCs/>
          <w:lang w:val="de-DE"/>
        </w:rPr>
        <w:t xml:space="preserve"> Worum geht es bei dieser Technologie? Für wen ist sie gedacht?</w:t>
      </w:r>
    </w:p>
    <w:p w14:paraId="7C60978A" w14:textId="05B2FA9E" w:rsidR="005F231B" w:rsidRPr="00EC1062" w:rsidRDefault="00EC1062" w:rsidP="00BC798B">
      <w:pPr>
        <w:rPr>
          <w:lang w:val="de-DE"/>
        </w:rPr>
      </w:pPr>
      <w:r w:rsidRPr="002B64D6">
        <w:rPr>
          <w:lang w:val="de-DE"/>
        </w:rPr>
        <w:t>Sebastian</w:t>
      </w:r>
      <w:r w:rsidR="0024007B">
        <w:rPr>
          <w:lang w:val="de-DE"/>
        </w:rPr>
        <w:t xml:space="preserve"> Georgi</w:t>
      </w:r>
      <w:r w:rsidRPr="002B64D6">
        <w:rPr>
          <w:lang w:val="de-DE"/>
        </w:rPr>
        <w:t xml:space="preserve">: </w:t>
      </w:r>
      <w:r w:rsidR="002226D2">
        <w:rPr>
          <w:lang w:val="de-DE"/>
        </w:rPr>
        <w:t>„</w:t>
      </w:r>
      <w:r w:rsidRPr="002B64D6">
        <w:rPr>
          <w:lang w:val="de-DE"/>
        </w:rPr>
        <w:t>M</w:t>
      </w:r>
      <w:r w:rsidR="00F36522" w:rsidRPr="002B64D6">
        <w:rPr>
          <w:lang w:val="de-DE"/>
        </w:rPr>
        <w:t xml:space="preserve">it dieser Technologie </w:t>
      </w:r>
      <w:r w:rsidR="002226D2">
        <w:rPr>
          <w:lang w:val="de-DE"/>
        </w:rPr>
        <w:t xml:space="preserve">denken </w:t>
      </w:r>
      <w:r w:rsidRPr="002B64D6">
        <w:rPr>
          <w:lang w:val="de-DE"/>
        </w:rPr>
        <w:t xml:space="preserve">wir die drahtlose </w:t>
      </w:r>
      <w:r w:rsidR="00672041">
        <w:rPr>
          <w:lang w:val="de-DE"/>
        </w:rPr>
        <w:t>Audioü</w:t>
      </w:r>
      <w:r w:rsidRPr="002B64D6">
        <w:rPr>
          <w:lang w:val="de-DE"/>
        </w:rPr>
        <w:t xml:space="preserve">bertragung in </w:t>
      </w:r>
      <w:r w:rsidR="002226D2">
        <w:rPr>
          <w:lang w:val="de-DE"/>
        </w:rPr>
        <w:t>Multikanal-</w:t>
      </w:r>
      <w:r w:rsidR="00DF4903">
        <w:rPr>
          <w:lang w:val="de-DE"/>
        </w:rPr>
        <w:t>S</w:t>
      </w:r>
      <w:r w:rsidR="00426B28" w:rsidRPr="002B64D6">
        <w:rPr>
          <w:lang w:val="de-DE"/>
        </w:rPr>
        <w:t>zenarien</w:t>
      </w:r>
      <w:r w:rsidRPr="002B64D6">
        <w:rPr>
          <w:lang w:val="de-DE"/>
        </w:rPr>
        <w:t xml:space="preserve"> </w:t>
      </w:r>
      <w:r w:rsidR="6C0288DA" w:rsidRPr="002B64D6">
        <w:rPr>
          <w:lang w:val="de-DE"/>
        </w:rPr>
        <w:t>neu</w:t>
      </w:r>
      <w:r w:rsidR="00DF4903">
        <w:rPr>
          <w:lang w:val="de-DE"/>
        </w:rPr>
        <w:t xml:space="preserve">, </w:t>
      </w:r>
      <w:r w:rsidR="6C0288DA" w:rsidRPr="002B64D6">
        <w:rPr>
          <w:lang w:val="de-DE"/>
        </w:rPr>
        <w:t>zum Beispiel für</w:t>
      </w:r>
      <w:r w:rsidRPr="002B64D6">
        <w:rPr>
          <w:lang w:val="de-DE"/>
        </w:rPr>
        <w:t xml:space="preserve"> große Live-Events, </w:t>
      </w:r>
      <w:r w:rsidR="00775078">
        <w:rPr>
          <w:lang w:val="de-DE"/>
        </w:rPr>
        <w:t xml:space="preserve">für </w:t>
      </w:r>
      <w:r w:rsidRPr="002B64D6">
        <w:rPr>
          <w:lang w:val="de-DE"/>
        </w:rPr>
        <w:t>Theater und Rundfunkstudios</w:t>
      </w:r>
      <w:r w:rsidR="00DF4903">
        <w:rPr>
          <w:lang w:val="de-DE"/>
        </w:rPr>
        <w:t xml:space="preserve"> – </w:t>
      </w:r>
      <w:r w:rsidR="00775078">
        <w:rPr>
          <w:lang w:val="de-DE"/>
        </w:rPr>
        <w:t xml:space="preserve">also </w:t>
      </w:r>
      <w:r w:rsidRPr="002B64D6">
        <w:rPr>
          <w:lang w:val="de-DE"/>
        </w:rPr>
        <w:t>überall dort, wo viel</w:t>
      </w:r>
      <w:r w:rsidR="0024495A" w:rsidRPr="002B64D6">
        <w:rPr>
          <w:lang w:val="de-DE"/>
        </w:rPr>
        <w:t xml:space="preserve">e Audiokanäle </w:t>
      </w:r>
      <w:r w:rsidR="00DF4903">
        <w:rPr>
          <w:lang w:val="de-DE"/>
        </w:rPr>
        <w:t>genutzt werden</w:t>
      </w:r>
      <w:r w:rsidRPr="002B64D6">
        <w:rPr>
          <w:lang w:val="de-DE"/>
        </w:rPr>
        <w:t xml:space="preserve">. </w:t>
      </w:r>
      <w:proofErr w:type="spellStart"/>
      <w:r w:rsidR="00E475BD" w:rsidRPr="002B64D6">
        <w:rPr>
          <w:lang w:val="de-DE"/>
        </w:rPr>
        <w:t>Sennheisers</w:t>
      </w:r>
      <w:proofErr w:type="spellEnd"/>
      <w:r w:rsidR="00E475BD" w:rsidRPr="002B64D6">
        <w:rPr>
          <w:lang w:val="de-DE"/>
        </w:rPr>
        <w:t xml:space="preserve"> WMAS</w:t>
      </w:r>
      <w:r w:rsidR="00440167">
        <w:rPr>
          <w:lang w:val="de-DE"/>
        </w:rPr>
        <w:t xml:space="preserve"> </w:t>
      </w:r>
      <w:r w:rsidRPr="1BCB3A7B">
        <w:rPr>
          <w:lang w:val="de-DE"/>
        </w:rPr>
        <w:t>ist im Wesentlichen eine bidirektionale drahtlose Breitbandtechnologie, die Mikrofone, In-</w:t>
      </w:r>
      <w:proofErr w:type="spellStart"/>
      <w:r w:rsidRPr="1BCB3A7B">
        <w:rPr>
          <w:lang w:val="de-DE"/>
        </w:rPr>
        <w:t>Ears</w:t>
      </w:r>
      <w:proofErr w:type="spellEnd"/>
      <w:r w:rsidRPr="1BCB3A7B">
        <w:rPr>
          <w:lang w:val="de-DE"/>
        </w:rPr>
        <w:t xml:space="preserve"> und </w:t>
      </w:r>
      <w:r w:rsidR="00D45FC6">
        <w:rPr>
          <w:lang w:val="de-DE"/>
        </w:rPr>
        <w:t>Ferns</w:t>
      </w:r>
      <w:r w:rsidRPr="1BCB3A7B">
        <w:rPr>
          <w:lang w:val="de-DE"/>
        </w:rPr>
        <w:t>teuerung in nur einem HF-</w:t>
      </w:r>
      <w:r w:rsidR="00440167">
        <w:rPr>
          <w:lang w:val="de-DE"/>
        </w:rPr>
        <w:t>Breitbandk</w:t>
      </w:r>
      <w:r w:rsidRPr="1BCB3A7B">
        <w:rPr>
          <w:lang w:val="de-DE"/>
        </w:rPr>
        <w:t>anal vereint.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28"/>
        <w:gridCol w:w="2152"/>
      </w:tblGrid>
      <w:tr w:rsidR="0059057E" w:rsidRPr="0059057E" w14:paraId="6E1F7E69" w14:textId="77777777" w:rsidTr="00323FD9">
        <w:tc>
          <w:tcPr>
            <w:tcW w:w="5728" w:type="dxa"/>
          </w:tcPr>
          <w:p w14:paraId="6C0E8139" w14:textId="77777777" w:rsidR="0059057E" w:rsidRDefault="0059057E" w:rsidP="008B1B29">
            <w:pPr>
              <w:pStyle w:val="Beschriftung"/>
            </w:pPr>
            <w:r>
              <w:rPr>
                <w:noProof/>
                <w:lang w:val="de-DE" w:eastAsia="de-DE"/>
              </w:rPr>
              <w:lastRenderedPageBreak/>
              <w:drawing>
                <wp:inline distT="0" distB="0" distL="0" distR="0" wp14:anchorId="6D1EF0F2" wp14:editId="570E7371">
                  <wp:extent cx="3568890" cy="2380468"/>
                  <wp:effectExtent l="0" t="0" r="0" b="1270"/>
                  <wp:docPr id="8" name="Picture 8" descr="A picture containing person, person,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 window, indoor&#10;&#10;Description automatically generated"/>
                          <pic:cNvPicPr/>
                        </pic:nvPicPr>
                        <pic:blipFill>
                          <a:blip r:embed="rId9"/>
                          <a:stretch>
                            <a:fillRect/>
                          </a:stretch>
                        </pic:blipFill>
                        <pic:spPr>
                          <a:xfrm>
                            <a:off x="0" y="0"/>
                            <a:ext cx="3570806" cy="2381746"/>
                          </a:xfrm>
                          <a:prstGeom prst="rect">
                            <a:avLst/>
                          </a:prstGeom>
                        </pic:spPr>
                      </pic:pic>
                    </a:graphicData>
                  </a:graphic>
                </wp:inline>
              </w:drawing>
            </w:r>
          </w:p>
        </w:tc>
        <w:tc>
          <w:tcPr>
            <w:tcW w:w="2152" w:type="dxa"/>
          </w:tcPr>
          <w:p w14:paraId="5919F8E1" w14:textId="704ABD1D" w:rsidR="0059057E" w:rsidRPr="0059057E" w:rsidRDefault="0059057E" w:rsidP="0059057E">
            <w:pPr>
              <w:pStyle w:val="Beschriftung"/>
            </w:pPr>
            <w:r w:rsidRPr="0059057E">
              <w:t xml:space="preserve">Sebastian </w:t>
            </w:r>
            <w:proofErr w:type="spellStart"/>
            <w:r w:rsidRPr="0059057E">
              <w:t>Georgi</w:t>
            </w:r>
            <w:proofErr w:type="spellEnd"/>
            <w:r w:rsidRPr="0059057E">
              <w:t xml:space="preserve">, </w:t>
            </w:r>
            <w:proofErr w:type="spellStart"/>
            <w:r w:rsidRPr="0059057E">
              <w:t>Systemingenieur</w:t>
            </w:r>
            <w:proofErr w:type="spellEnd"/>
            <w:r w:rsidRPr="0059057E">
              <w:t xml:space="preserve"> W</w:t>
            </w:r>
            <w:r>
              <w:t>ireless Broadband</w:t>
            </w:r>
          </w:p>
          <w:p w14:paraId="03805A93" w14:textId="546DC839" w:rsidR="0059057E" w:rsidRPr="0059057E" w:rsidRDefault="0059057E" w:rsidP="008B1B29">
            <w:pPr>
              <w:pStyle w:val="Beschriftung"/>
            </w:pPr>
          </w:p>
        </w:tc>
      </w:tr>
    </w:tbl>
    <w:p w14:paraId="49416726" w14:textId="77777777" w:rsidR="0059057E" w:rsidRPr="0059057E" w:rsidRDefault="0059057E" w:rsidP="0059057E"/>
    <w:p w14:paraId="3F656804" w14:textId="7FF70A75" w:rsidR="009A5E65" w:rsidRDefault="00EC1062" w:rsidP="00BC798B">
      <w:pPr>
        <w:rPr>
          <w:lang w:val="de-DE"/>
        </w:rPr>
      </w:pPr>
      <w:r w:rsidRPr="00EC1062">
        <w:rPr>
          <w:lang w:val="de-DE"/>
        </w:rPr>
        <w:t xml:space="preserve">Als </w:t>
      </w:r>
      <w:r w:rsidRPr="00A56B76">
        <w:rPr>
          <w:lang w:val="de-DE"/>
        </w:rPr>
        <w:t xml:space="preserve">wir mit diesem Entwicklungsprojekt begannen, </w:t>
      </w:r>
      <w:r w:rsidR="007B2909">
        <w:rPr>
          <w:lang w:val="de-DE"/>
        </w:rPr>
        <w:t xml:space="preserve">wollten wir </w:t>
      </w:r>
      <w:r w:rsidRPr="00A56B76">
        <w:rPr>
          <w:lang w:val="de-DE"/>
        </w:rPr>
        <w:t>ursprünglich</w:t>
      </w:r>
      <w:r w:rsidR="007B2909">
        <w:rPr>
          <w:lang w:val="de-DE"/>
        </w:rPr>
        <w:t xml:space="preserve"> Mittel </w:t>
      </w:r>
      <w:r w:rsidR="00421DDD">
        <w:rPr>
          <w:lang w:val="de-DE"/>
        </w:rPr>
        <w:t xml:space="preserve">und Wege </w:t>
      </w:r>
      <w:r w:rsidR="007B2909">
        <w:rPr>
          <w:lang w:val="de-DE"/>
        </w:rPr>
        <w:t xml:space="preserve">gegen das sogenannte </w:t>
      </w:r>
      <w:r w:rsidRPr="00A56B76">
        <w:rPr>
          <w:lang w:val="de-DE"/>
        </w:rPr>
        <w:t>HF-Fading</w:t>
      </w:r>
      <w:r w:rsidR="00775078">
        <w:rPr>
          <w:lang w:val="de-DE"/>
        </w:rPr>
        <w:t xml:space="preserve"> finden</w:t>
      </w:r>
      <w:r w:rsidR="004E3E16" w:rsidRPr="00A56B76">
        <w:rPr>
          <w:lang w:val="de-DE"/>
        </w:rPr>
        <w:t>,</w:t>
      </w:r>
      <w:r w:rsidRPr="00A56B76">
        <w:rPr>
          <w:lang w:val="de-DE"/>
        </w:rPr>
        <w:t xml:space="preserve"> den natürlichen Signalverlust auf Bühnen. HF-Fading kann </w:t>
      </w:r>
      <w:r w:rsidR="00775078">
        <w:rPr>
          <w:lang w:val="de-DE"/>
        </w:rPr>
        <w:t>Signalausfälle</w:t>
      </w:r>
      <w:r w:rsidR="00421DDD" w:rsidRPr="00421DDD">
        <w:rPr>
          <w:lang w:val="de-DE"/>
        </w:rPr>
        <w:t xml:space="preserve"> </w:t>
      </w:r>
      <w:r w:rsidR="00421DDD">
        <w:rPr>
          <w:lang w:val="de-DE"/>
        </w:rPr>
        <w:t>verursachen</w:t>
      </w:r>
      <w:r w:rsidR="00775078">
        <w:rPr>
          <w:lang w:val="de-DE"/>
        </w:rPr>
        <w:t>, sogenannte Dropouts</w:t>
      </w:r>
      <w:r w:rsidR="00421DDD">
        <w:rPr>
          <w:lang w:val="de-DE"/>
        </w:rPr>
        <w:t>,</w:t>
      </w:r>
      <w:r w:rsidRPr="00A56B76">
        <w:rPr>
          <w:lang w:val="de-DE"/>
        </w:rPr>
        <w:t xml:space="preserve"> </w:t>
      </w:r>
      <w:r w:rsidR="00421DDD">
        <w:rPr>
          <w:lang w:val="de-DE"/>
        </w:rPr>
        <w:t>was</w:t>
      </w:r>
      <w:r w:rsidRPr="00A56B76">
        <w:rPr>
          <w:lang w:val="de-DE"/>
        </w:rPr>
        <w:t xml:space="preserve"> die Arbeit </w:t>
      </w:r>
      <w:r w:rsidR="00775078">
        <w:rPr>
          <w:lang w:val="de-DE"/>
        </w:rPr>
        <w:t>von Tontechniker*innen immens</w:t>
      </w:r>
      <w:r w:rsidR="00467E1E" w:rsidRPr="00A56B76">
        <w:rPr>
          <w:lang w:val="de-DE"/>
        </w:rPr>
        <w:t xml:space="preserve"> erschwert</w:t>
      </w:r>
      <w:r w:rsidRPr="00A56B76">
        <w:rPr>
          <w:lang w:val="de-DE"/>
        </w:rPr>
        <w:t xml:space="preserve">. </w:t>
      </w:r>
      <w:r w:rsidR="00775078">
        <w:rPr>
          <w:lang w:val="de-DE"/>
        </w:rPr>
        <w:t>W</w:t>
      </w:r>
      <w:r w:rsidR="00775078" w:rsidRPr="00A56B76">
        <w:rPr>
          <w:lang w:val="de-DE"/>
        </w:rPr>
        <w:t xml:space="preserve">ir wollten das Risiko von Signalausfällen </w:t>
      </w:r>
      <w:r w:rsidR="00775078">
        <w:rPr>
          <w:lang w:val="de-DE"/>
        </w:rPr>
        <w:t>beseitigen, indem</w:t>
      </w:r>
      <w:r w:rsidRPr="00A56B76">
        <w:rPr>
          <w:lang w:val="de-DE"/>
        </w:rPr>
        <w:t xml:space="preserve"> wir Wege finden, die Diversität </w:t>
      </w:r>
      <w:r w:rsidR="00775078">
        <w:rPr>
          <w:lang w:val="de-DE"/>
        </w:rPr>
        <w:t>eines Breitband-</w:t>
      </w:r>
      <w:r w:rsidR="00467E1E" w:rsidRPr="00A56B76">
        <w:rPr>
          <w:lang w:val="de-DE"/>
        </w:rPr>
        <w:t>Kanals besser zu nutzen</w:t>
      </w:r>
      <w:r w:rsidRPr="00A56B76">
        <w:rPr>
          <w:lang w:val="de-DE"/>
        </w:rPr>
        <w:t>.</w:t>
      </w:r>
    </w:p>
    <w:p w14:paraId="6F2EF1FD" w14:textId="77777777" w:rsidR="00EC1062" w:rsidRPr="00323FD9" w:rsidRDefault="00EC1062" w:rsidP="00BC798B">
      <w:pPr>
        <w:rPr>
          <w:sz w:val="14"/>
          <w:lang w:val="de-DE"/>
        </w:rPr>
      </w:pPr>
    </w:p>
    <w:p w14:paraId="3CCD1D49" w14:textId="77777777" w:rsidR="00421DDD" w:rsidRDefault="00AC21CC" w:rsidP="00BC798B">
      <w:pPr>
        <w:rPr>
          <w:lang w:val="de-DE"/>
        </w:rPr>
      </w:pPr>
      <w:r w:rsidRPr="00A56B76">
        <w:rPr>
          <w:lang w:val="de-DE"/>
        </w:rPr>
        <w:t xml:space="preserve">Außerdem </w:t>
      </w:r>
      <w:r w:rsidR="00775078">
        <w:rPr>
          <w:lang w:val="de-DE"/>
        </w:rPr>
        <w:t xml:space="preserve">wollten wir das Setup </w:t>
      </w:r>
      <w:r w:rsidRPr="00A56B76">
        <w:rPr>
          <w:lang w:val="de-DE"/>
        </w:rPr>
        <w:t>für Nutzer*innen</w:t>
      </w:r>
      <w:r w:rsidR="00EC1062" w:rsidRPr="00A56B76">
        <w:rPr>
          <w:lang w:val="de-DE"/>
        </w:rPr>
        <w:t xml:space="preserve"> vereinfachen</w:t>
      </w:r>
      <w:r w:rsidR="00775078">
        <w:rPr>
          <w:lang w:val="de-DE"/>
        </w:rPr>
        <w:t xml:space="preserve">, denn </w:t>
      </w:r>
      <w:r w:rsidR="00EC1062" w:rsidRPr="00A56B76">
        <w:rPr>
          <w:lang w:val="de-DE"/>
        </w:rPr>
        <w:t>Sch</w:t>
      </w:r>
      <w:r w:rsidRPr="00A56B76">
        <w:rPr>
          <w:lang w:val="de-DE"/>
        </w:rPr>
        <w:t>malbandsysteme</w:t>
      </w:r>
      <w:r w:rsidR="00775078" w:rsidRPr="00775078">
        <w:rPr>
          <w:lang w:val="de-DE"/>
        </w:rPr>
        <w:t xml:space="preserve"> </w:t>
      </w:r>
      <w:r w:rsidR="00775078" w:rsidRPr="00A56B76">
        <w:rPr>
          <w:lang w:val="de-DE"/>
        </w:rPr>
        <w:t>erfordern</w:t>
      </w:r>
      <w:r w:rsidRPr="00A56B76">
        <w:rPr>
          <w:lang w:val="de-DE"/>
        </w:rPr>
        <w:t xml:space="preserve"> insbesondere in M</w:t>
      </w:r>
      <w:r w:rsidR="00775078">
        <w:rPr>
          <w:lang w:val="de-DE"/>
        </w:rPr>
        <w:t>ulti</w:t>
      </w:r>
      <w:r w:rsidR="00CA12A6">
        <w:rPr>
          <w:lang w:val="de-DE"/>
        </w:rPr>
        <w:t>k</w:t>
      </w:r>
      <w:r w:rsidRPr="00A56B76">
        <w:rPr>
          <w:lang w:val="de-DE"/>
        </w:rPr>
        <w:t>anal</w:t>
      </w:r>
      <w:r w:rsidR="00CA12A6">
        <w:rPr>
          <w:lang w:val="de-DE"/>
        </w:rPr>
        <w:t>-S</w:t>
      </w:r>
      <w:r w:rsidRPr="00A56B76">
        <w:rPr>
          <w:lang w:val="de-DE"/>
        </w:rPr>
        <w:t>zenarien</w:t>
      </w:r>
      <w:r w:rsidR="00775078">
        <w:rPr>
          <w:lang w:val="de-DE"/>
        </w:rPr>
        <w:t xml:space="preserve"> </w:t>
      </w:r>
      <w:r w:rsidR="00EC1062" w:rsidRPr="00A56B76">
        <w:rPr>
          <w:lang w:val="de-DE"/>
        </w:rPr>
        <w:t xml:space="preserve">recht komplexe </w:t>
      </w:r>
      <w:r w:rsidR="00CA12A6">
        <w:rPr>
          <w:lang w:val="de-DE"/>
        </w:rPr>
        <w:t>Technik</w:t>
      </w:r>
      <w:r w:rsidR="00EC1062" w:rsidRPr="00A56B76">
        <w:rPr>
          <w:lang w:val="de-DE"/>
        </w:rPr>
        <w:t>aufbauten.</w:t>
      </w:r>
      <w:r w:rsidR="00421DDD">
        <w:rPr>
          <w:lang w:val="de-DE"/>
        </w:rPr>
        <w:t xml:space="preserve"> </w:t>
      </w:r>
    </w:p>
    <w:p w14:paraId="4804CF8B" w14:textId="77777777" w:rsidR="00421DDD" w:rsidRPr="00323FD9" w:rsidRDefault="00421DDD" w:rsidP="00BC798B">
      <w:pPr>
        <w:rPr>
          <w:sz w:val="14"/>
          <w:lang w:val="de-DE"/>
        </w:rPr>
      </w:pPr>
    </w:p>
    <w:p w14:paraId="27120B90" w14:textId="5AF93DC4" w:rsidR="00FF59F2" w:rsidRDefault="00817B8B" w:rsidP="00BC798B">
      <w:pPr>
        <w:rPr>
          <w:lang w:val="de-DE"/>
        </w:rPr>
      </w:pPr>
      <w:r w:rsidRPr="00A56B76">
        <w:rPr>
          <w:lang w:val="de-DE"/>
        </w:rPr>
        <w:t>Ein weitere</w:t>
      </w:r>
      <w:r w:rsidR="001C509C">
        <w:rPr>
          <w:lang w:val="de-DE"/>
        </w:rPr>
        <w:t>s Ziel war</w:t>
      </w:r>
      <w:r w:rsidR="00C16208" w:rsidRPr="00A56B76">
        <w:rPr>
          <w:lang w:val="de-DE"/>
        </w:rPr>
        <w:t xml:space="preserve">, die knappen Frequenzressourcen besser zu nutzen, </w:t>
      </w:r>
      <w:r w:rsidR="507F4908" w:rsidRPr="00A56B76">
        <w:rPr>
          <w:lang w:val="de-DE"/>
        </w:rPr>
        <w:t xml:space="preserve">was </w:t>
      </w:r>
      <w:r w:rsidR="00440167" w:rsidRPr="00A56B76">
        <w:rPr>
          <w:lang w:val="de-DE"/>
        </w:rPr>
        <w:t xml:space="preserve">für Tontechniker*innen </w:t>
      </w:r>
      <w:r w:rsidR="00C16208" w:rsidRPr="00A56B76">
        <w:rPr>
          <w:lang w:val="de-DE"/>
        </w:rPr>
        <w:t xml:space="preserve">eine immer größer werdende Herausforderung </w:t>
      </w:r>
      <w:r w:rsidR="6015375C" w:rsidRPr="00A56B76">
        <w:rPr>
          <w:lang w:val="de-DE"/>
        </w:rPr>
        <w:t>darstellt</w:t>
      </w:r>
      <w:r w:rsidR="00C16208" w:rsidRPr="00A56B76">
        <w:rPr>
          <w:lang w:val="de-DE"/>
        </w:rPr>
        <w:t>.</w:t>
      </w:r>
      <w:r w:rsidR="00440167">
        <w:rPr>
          <w:lang w:val="de-DE"/>
        </w:rPr>
        <w:t>“</w:t>
      </w:r>
    </w:p>
    <w:p w14:paraId="44ACFDFA" w14:textId="77777777" w:rsidR="00C16208" w:rsidRPr="00323FD9" w:rsidRDefault="00C16208" w:rsidP="00BC798B">
      <w:pPr>
        <w:rPr>
          <w:sz w:val="14"/>
          <w:lang w:val="de-DE"/>
        </w:rPr>
      </w:pPr>
    </w:p>
    <w:p w14:paraId="36EE0A9D" w14:textId="170186D8" w:rsidR="00C16208" w:rsidRDefault="00C16208" w:rsidP="00BC798B">
      <w:pPr>
        <w:rPr>
          <w:b/>
          <w:bCs/>
          <w:lang w:val="de-DE"/>
        </w:rPr>
      </w:pPr>
      <w:r w:rsidRPr="00C16208">
        <w:rPr>
          <w:b/>
          <w:bCs/>
          <w:lang w:val="de-DE"/>
        </w:rPr>
        <w:t>Was ist der Unterschied zwischen diesem Breitband</w:t>
      </w:r>
      <w:r w:rsidR="00CA12A6">
        <w:rPr>
          <w:b/>
          <w:bCs/>
          <w:lang w:val="de-DE"/>
        </w:rPr>
        <w:t>-A</w:t>
      </w:r>
      <w:r w:rsidRPr="00C16208">
        <w:rPr>
          <w:b/>
          <w:bCs/>
          <w:lang w:val="de-DE"/>
        </w:rPr>
        <w:t>nsatz und den heut</w:t>
      </w:r>
      <w:r w:rsidR="00CA12A6">
        <w:rPr>
          <w:b/>
          <w:bCs/>
          <w:lang w:val="de-DE"/>
        </w:rPr>
        <w:t xml:space="preserve">e genutzten </w:t>
      </w:r>
      <w:r w:rsidRPr="00C16208">
        <w:rPr>
          <w:b/>
          <w:bCs/>
          <w:lang w:val="de-DE"/>
        </w:rPr>
        <w:t>drahtlosen Mikrofonsystemen?</w:t>
      </w:r>
    </w:p>
    <w:p w14:paraId="1A74B54F" w14:textId="412E6E38" w:rsidR="00774365" w:rsidRDefault="00C16208" w:rsidP="00BC798B">
      <w:pPr>
        <w:rPr>
          <w:lang w:val="de-DE"/>
        </w:rPr>
      </w:pPr>
      <w:r w:rsidRPr="00A56B76">
        <w:rPr>
          <w:lang w:val="de-DE"/>
        </w:rPr>
        <w:t>Jan</w:t>
      </w:r>
      <w:r w:rsidR="0024007B">
        <w:rPr>
          <w:lang w:val="de-DE"/>
        </w:rPr>
        <w:t xml:space="preserve"> Watermann</w:t>
      </w:r>
      <w:r w:rsidRPr="00A56B76">
        <w:rPr>
          <w:lang w:val="de-DE"/>
        </w:rPr>
        <w:t xml:space="preserve">: </w:t>
      </w:r>
      <w:r w:rsidR="00CA12A6">
        <w:rPr>
          <w:lang w:val="de-DE"/>
        </w:rPr>
        <w:t>„</w:t>
      </w:r>
      <w:r w:rsidRPr="00A56B76">
        <w:rPr>
          <w:lang w:val="de-DE"/>
        </w:rPr>
        <w:t xml:space="preserve">Die drahtlose Audiotechnologie basiert </w:t>
      </w:r>
      <w:r w:rsidR="00440167">
        <w:rPr>
          <w:lang w:val="de-DE"/>
        </w:rPr>
        <w:t xml:space="preserve">heute </w:t>
      </w:r>
      <w:r w:rsidRPr="00A56B76">
        <w:rPr>
          <w:lang w:val="de-DE"/>
        </w:rPr>
        <w:t xml:space="preserve">auf Schmalband-Lösungen, bei denen </w:t>
      </w:r>
      <w:r w:rsidR="00421DDD">
        <w:rPr>
          <w:lang w:val="de-DE"/>
        </w:rPr>
        <w:t xml:space="preserve">je </w:t>
      </w:r>
      <w:r w:rsidRPr="00A56B76">
        <w:rPr>
          <w:lang w:val="de-DE"/>
        </w:rPr>
        <w:t xml:space="preserve">ein Sender Signale an </w:t>
      </w:r>
      <w:r w:rsidR="00421DDD">
        <w:rPr>
          <w:lang w:val="de-DE"/>
        </w:rPr>
        <w:t xml:space="preserve">je </w:t>
      </w:r>
      <w:r w:rsidRPr="00A56B76">
        <w:rPr>
          <w:lang w:val="de-DE"/>
        </w:rPr>
        <w:t>ei</w:t>
      </w:r>
      <w:r w:rsidR="00C5341C" w:rsidRPr="00A56B76">
        <w:rPr>
          <w:lang w:val="de-DE"/>
        </w:rPr>
        <w:t>ne</w:t>
      </w:r>
      <w:r w:rsidR="00CA12A6">
        <w:rPr>
          <w:lang w:val="de-DE"/>
        </w:rPr>
        <w:t>n</w:t>
      </w:r>
      <w:r w:rsidR="00C5341C" w:rsidRPr="00A56B76">
        <w:rPr>
          <w:lang w:val="de-DE"/>
        </w:rPr>
        <w:t xml:space="preserve"> Empfänger sendet. Dabei </w:t>
      </w:r>
      <w:r w:rsidR="00CA12A6">
        <w:rPr>
          <w:lang w:val="de-DE"/>
        </w:rPr>
        <w:t xml:space="preserve">kann der </w:t>
      </w:r>
      <w:r w:rsidRPr="00A56B76">
        <w:rPr>
          <w:lang w:val="de-DE"/>
        </w:rPr>
        <w:t>Sender</w:t>
      </w:r>
      <w:r w:rsidR="00C5341C" w:rsidRPr="00A56B76">
        <w:rPr>
          <w:lang w:val="de-DE"/>
        </w:rPr>
        <w:t xml:space="preserve"> leider</w:t>
      </w:r>
      <w:r w:rsidRPr="00A56B76">
        <w:rPr>
          <w:lang w:val="de-DE"/>
        </w:rPr>
        <w:t xml:space="preserve"> nicht</w:t>
      </w:r>
      <w:r w:rsidR="00CA12A6">
        <w:rPr>
          <w:lang w:val="de-DE"/>
        </w:rPr>
        <w:t xml:space="preserve"> </w:t>
      </w:r>
      <w:r w:rsidR="00421DDD">
        <w:rPr>
          <w:lang w:val="de-DE"/>
        </w:rPr>
        <w:t>feststellen</w:t>
      </w:r>
      <w:r w:rsidRPr="00A56B76">
        <w:rPr>
          <w:lang w:val="de-DE"/>
        </w:rPr>
        <w:t xml:space="preserve">, ob </w:t>
      </w:r>
      <w:r w:rsidR="00CA12A6">
        <w:rPr>
          <w:lang w:val="de-DE"/>
        </w:rPr>
        <w:t>‚</w:t>
      </w:r>
      <w:r w:rsidRPr="00A56B76">
        <w:rPr>
          <w:lang w:val="de-DE"/>
        </w:rPr>
        <w:t>sein</w:t>
      </w:r>
      <w:r w:rsidR="00CA12A6">
        <w:rPr>
          <w:lang w:val="de-DE"/>
        </w:rPr>
        <w:t>‘</w:t>
      </w:r>
      <w:r w:rsidRPr="00A56B76">
        <w:rPr>
          <w:lang w:val="de-DE"/>
        </w:rPr>
        <w:t xml:space="preserve"> Empfänger </w:t>
      </w:r>
      <w:r w:rsidR="00CA12A6">
        <w:rPr>
          <w:lang w:val="de-DE"/>
        </w:rPr>
        <w:t xml:space="preserve">überhaupt </w:t>
      </w:r>
      <w:r w:rsidRPr="00A56B76">
        <w:rPr>
          <w:lang w:val="de-DE"/>
        </w:rPr>
        <w:t>ei</w:t>
      </w:r>
      <w:r w:rsidR="00630825" w:rsidRPr="00A56B76">
        <w:rPr>
          <w:lang w:val="de-DE"/>
        </w:rPr>
        <w:t xml:space="preserve">ngeschaltet ist </w:t>
      </w:r>
      <w:r w:rsidR="00421DDD">
        <w:rPr>
          <w:lang w:val="de-DE"/>
        </w:rPr>
        <w:t>oder</w:t>
      </w:r>
      <w:r w:rsidR="00630825" w:rsidRPr="00A56B76">
        <w:rPr>
          <w:lang w:val="de-DE"/>
        </w:rPr>
        <w:t xml:space="preserve"> </w:t>
      </w:r>
      <w:r w:rsidR="00CA12A6">
        <w:rPr>
          <w:lang w:val="de-DE"/>
        </w:rPr>
        <w:t xml:space="preserve">ob er </w:t>
      </w:r>
      <w:r w:rsidR="00630825" w:rsidRPr="00A56B76">
        <w:rPr>
          <w:lang w:val="de-DE"/>
        </w:rPr>
        <w:t>sich in</w:t>
      </w:r>
      <w:r w:rsidRPr="00A56B76">
        <w:rPr>
          <w:lang w:val="de-DE"/>
        </w:rPr>
        <w:t xml:space="preserve"> Reichweite befindet. Im übertragenen Sinne könnte man sagen, dass jedes </w:t>
      </w:r>
      <w:r w:rsidR="00CA12A6" w:rsidRPr="00A56B76">
        <w:rPr>
          <w:lang w:val="de-DE"/>
        </w:rPr>
        <w:t>konfiguriert</w:t>
      </w:r>
      <w:r w:rsidR="00CA12A6">
        <w:rPr>
          <w:lang w:val="de-DE"/>
        </w:rPr>
        <w:t>e</w:t>
      </w:r>
      <w:r w:rsidR="00CA12A6" w:rsidRPr="00A56B76">
        <w:rPr>
          <w:lang w:val="de-DE"/>
        </w:rPr>
        <w:t xml:space="preserve"> </w:t>
      </w:r>
      <w:r w:rsidRPr="00A56B76">
        <w:rPr>
          <w:lang w:val="de-DE"/>
        </w:rPr>
        <w:t>Mikrofon</w:t>
      </w:r>
      <w:r w:rsidR="00CA12A6">
        <w:rPr>
          <w:lang w:val="de-DE"/>
        </w:rPr>
        <w:t xml:space="preserve"> als Einzelkämpfer unterwegs ist</w:t>
      </w:r>
      <w:r w:rsidRPr="00A56B76">
        <w:rPr>
          <w:lang w:val="de-DE"/>
        </w:rPr>
        <w:t>.</w:t>
      </w:r>
    </w:p>
    <w:p w14:paraId="6A45F72C" w14:textId="77777777" w:rsidR="00C16208" w:rsidRPr="00323FD9" w:rsidRDefault="00C16208" w:rsidP="00BC798B">
      <w:pPr>
        <w:rPr>
          <w:sz w:val="14"/>
          <w:lang w:val="de-DE"/>
        </w:rPr>
      </w:pPr>
    </w:p>
    <w:p w14:paraId="23E40EA1" w14:textId="147D93B4" w:rsidR="00421DDD" w:rsidRDefault="00CA12A6" w:rsidP="00BC798B">
      <w:pPr>
        <w:rPr>
          <w:lang w:val="de-DE"/>
        </w:rPr>
      </w:pPr>
      <w:r>
        <w:rPr>
          <w:lang w:val="de-DE"/>
        </w:rPr>
        <w:t>Drahtlose</w:t>
      </w:r>
      <w:r w:rsidR="00C16208" w:rsidRPr="00A56B76">
        <w:rPr>
          <w:lang w:val="de-DE"/>
        </w:rPr>
        <w:t xml:space="preserve"> Breitbandtechnologie hingegen ist systembasiert </w:t>
      </w:r>
      <w:r w:rsidR="00421DDD">
        <w:rPr>
          <w:lang w:val="de-DE"/>
        </w:rPr>
        <w:t xml:space="preserve">und somit </w:t>
      </w:r>
      <w:r w:rsidRPr="00A56B76">
        <w:rPr>
          <w:lang w:val="de-DE"/>
        </w:rPr>
        <w:t xml:space="preserve">sozusagen </w:t>
      </w:r>
      <w:r w:rsidR="00C16208" w:rsidRPr="00A56B76">
        <w:rPr>
          <w:lang w:val="de-DE"/>
        </w:rPr>
        <w:t>ein kooperativer Ansatz. Viele</w:t>
      </w:r>
      <w:r w:rsidR="00C16208" w:rsidRPr="00C16208">
        <w:rPr>
          <w:lang w:val="de-DE"/>
        </w:rPr>
        <w:t xml:space="preserve"> mobile Geräte </w:t>
      </w:r>
      <w:r>
        <w:rPr>
          <w:lang w:val="de-DE"/>
        </w:rPr>
        <w:t xml:space="preserve">sind über Funk </w:t>
      </w:r>
      <w:r w:rsidR="004E3E16" w:rsidRPr="00A56B76">
        <w:rPr>
          <w:lang w:val="de-DE"/>
        </w:rPr>
        <w:t>m</w:t>
      </w:r>
      <w:r w:rsidR="00C16208" w:rsidRPr="00A56B76">
        <w:rPr>
          <w:lang w:val="de-DE"/>
        </w:rPr>
        <w:t>it einer</w:t>
      </w:r>
      <w:r w:rsidR="00C16208" w:rsidRPr="00C16208">
        <w:rPr>
          <w:lang w:val="de-DE"/>
        </w:rPr>
        <w:t xml:space="preserve"> Rack-Einheit verbunden. </w:t>
      </w:r>
      <w:r>
        <w:rPr>
          <w:lang w:val="de-DE"/>
        </w:rPr>
        <w:t>Hier</w:t>
      </w:r>
      <w:r w:rsidR="00C16208" w:rsidRPr="00C16208">
        <w:rPr>
          <w:lang w:val="de-DE"/>
        </w:rPr>
        <w:t xml:space="preserve"> geschieht </w:t>
      </w:r>
      <w:r w:rsidR="00C16208" w:rsidRPr="00A56B76">
        <w:rPr>
          <w:lang w:val="de-DE"/>
        </w:rPr>
        <w:t>alles</w:t>
      </w:r>
      <w:r w:rsidR="001E4FE5" w:rsidRPr="00A56B76">
        <w:rPr>
          <w:lang w:val="de-DE"/>
        </w:rPr>
        <w:t xml:space="preserve"> in einem einzigen </w:t>
      </w:r>
      <w:r>
        <w:rPr>
          <w:lang w:val="de-DE"/>
        </w:rPr>
        <w:t>HF</w:t>
      </w:r>
      <w:r w:rsidR="001E4FE5" w:rsidRPr="00A56B76">
        <w:rPr>
          <w:lang w:val="de-DE"/>
        </w:rPr>
        <w:t>-</w:t>
      </w:r>
      <w:r w:rsidR="00C16208" w:rsidRPr="00A56B76">
        <w:rPr>
          <w:lang w:val="de-DE"/>
        </w:rPr>
        <w:t xml:space="preserve">Kanal mit </w:t>
      </w:r>
      <w:r w:rsidR="001E4FE5" w:rsidRPr="00A56B76">
        <w:rPr>
          <w:lang w:val="de-DE"/>
        </w:rPr>
        <w:t>6 oder 8 MHz</w:t>
      </w:r>
      <w:r w:rsidRPr="00CA12A6">
        <w:rPr>
          <w:lang w:val="de-DE"/>
        </w:rPr>
        <w:t xml:space="preserve"> </w:t>
      </w:r>
      <w:r w:rsidRPr="00A56B76">
        <w:rPr>
          <w:lang w:val="de-DE"/>
        </w:rPr>
        <w:t>Bandbreite</w:t>
      </w:r>
      <w:r w:rsidR="001E4FE5" w:rsidRPr="00A56B76">
        <w:rPr>
          <w:lang w:val="de-DE"/>
        </w:rPr>
        <w:t xml:space="preserve">, </w:t>
      </w:r>
      <w:r>
        <w:rPr>
          <w:lang w:val="de-DE"/>
        </w:rPr>
        <w:t>also innerhalb e</w:t>
      </w:r>
      <w:r w:rsidR="00C16208" w:rsidRPr="00A56B76">
        <w:rPr>
          <w:lang w:val="de-DE"/>
        </w:rPr>
        <w:t xml:space="preserve">ines </w:t>
      </w:r>
      <w:r>
        <w:rPr>
          <w:lang w:val="de-DE"/>
        </w:rPr>
        <w:t>TV-Kanals</w:t>
      </w:r>
      <w:r w:rsidR="00C16208" w:rsidRPr="00A56B76">
        <w:rPr>
          <w:lang w:val="de-DE"/>
        </w:rPr>
        <w:t>. Tontechniker</w:t>
      </w:r>
      <w:r w:rsidR="008D73CA">
        <w:rPr>
          <w:lang w:val="de-DE"/>
        </w:rPr>
        <w:t>*</w:t>
      </w:r>
      <w:r w:rsidR="001E4FE5" w:rsidRPr="00A56B76">
        <w:rPr>
          <w:lang w:val="de-DE"/>
        </w:rPr>
        <w:t>in</w:t>
      </w:r>
      <w:r w:rsidR="00421DDD">
        <w:rPr>
          <w:lang w:val="de-DE"/>
        </w:rPr>
        <w:t>nen</w:t>
      </w:r>
      <w:r w:rsidR="00C16208" w:rsidRPr="00A56B76">
        <w:rPr>
          <w:lang w:val="de-DE"/>
        </w:rPr>
        <w:t xml:space="preserve"> wähl</w:t>
      </w:r>
      <w:r w:rsidR="00421DDD">
        <w:rPr>
          <w:lang w:val="de-DE"/>
        </w:rPr>
        <w:t>en</w:t>
      </w:r>
      <w:r w:rsidR="00C16208" w:rsidRPr="00A56B76">
        <w:rPr>
          <w:lang w:val="de-DE"/>
        </w:rPr>
        <w:t xml:space="preserve"> einfach eine Trägerfrequenz für den zu </w:t>
      </w:r>
      <w:r w:rsidR="00C16208" w:rsidRPr="00A56B76">
        <w:rPr>
          <w:lang w:val="de-DE"/>
        </w:rPr>
        <w:lastRenderedPageBreak/>
        <w:t>konfigurierenden Breitband-Kanal aus, und das System koordiniert sich selbst, mit der Qualität und der Reichweite, die für die einzelnen Audio</w:t>
      </w:r>
      <w:r w:rsidR="00D45FC6">
        <w:rPr>
          <w:lang w:val="de-DE"/>
        </w:rPr>
        <w:t>kanäle</w:t>
      </w:r>
      <w:r w:rsidR="00C16208" w:rsidRPr="00A56B76">
        <w:rPr>
          <w:lang w:val="de-DE"/>
        </w:rPr>
        <w:t xml:space="preserve"> </w:t>
      </w:r>
      <w:r w:rsidR="00421DDD">
        <w:rPr>
          <w:lang w:val="de-DE"/>
        </w:rPr>
        <w:t>individuell festgelegt werden kann</w:t>
      </w:r>
      <w:r w:rsidR="000860A7" w:rsidRPr="00A56B76">
        <w:rPr>
          <w:lang w:val="de-DE"/>
        </w:rPr>
        <w:t>.</w:t>
      </w:r>
      <w:r w:rsidR="00440167">
        <w:rPr>
          <w:lang w:val="de-DE"/>
        </w:rPr>
        <w:t>“</w:t>
      </w:r>
    </w:p>
    <w:p w14:paraId="71BE8B27" w14:textId="77777777" w:rsidR="00421DDD" w:rsidRPr="00323FD9" w:rsidRDefault="00421DDD" w:rsidP="00421DDD">
      <w:pPr>
        <w:rPr>
          <w:sz w:val="14"/>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69"/>
        <w:gridCol w:w="5311"/>
      </w:tblGrid>
      <w:tr w:rsidR="00421DDD" w14:paraId="40B3836F" w14:textId="77777777" w:rsidTr="00E011B9">
        <w:tc>
          <w:tcPr>
            <w:tcW w:w="3935" w:type="dxa"/>
          </w:tcPr>
          <w:p w14:paraId="35ED4982" w14:textId="7B9121B2" w:rsidR="00421DDD" w:rsidRDefault="00421DDD" w:rsidP="00E011B9">
            <w:pPr>
              <w:pStyle w:val="Beschriftung"/>
            </w:pPr>
            <w:r>
              <w:t xml:space="preserve">Jan </w:t>
            </w:r>
            <w:proofErr w:type="spellStart"/>
            <w:r w:rsidRPr="007C4C40">
              <w:t>Watermann</w:t>
            </w:r>
            <w:proofErr w:type="spellEnd"/>
            <w:r w:rsidRPr="007C4C40">
              <w:t xml:space="preserve">, </w:t>
            </w:r>
            <w:proofErr w:type="spellStart"/>
            <w:r w:rsidRPr="0059057E">
              <w:t>Systemingenieur</w:t>
            </w:r>
            <w:proofErr w:type="spellEnd"/>
            <w:r w:rsidRPr="0059057E">
              <w:t xml:space="preserve"> W</w:t>
            </w:r>
            <w:r>
              <w:t>ireless Broadband</w:t>
            </w:r>
          </w:p>
        </w:tc>
        <w:tc>
          <w:tcPr>
            <w:tcW w:w="3935" w:type="dxa"/>
          </w:tcPr>
          <w:p w14:paraId="6B29E142" w14:textId="77777777" w:rsidR="00421DDD" w:rsidRDefault="00421DDD" w:rsidP="00E011B9">
            <w:pPr>
              <w:pStyle w:val="Beschriftung"/>
            </w:pPr>
            <w:r>
              <w:rPr>
                <w:noProof/>
                <w:lang w:val="de-DE" w:eastAsia="de-DE"/>
              </w:rPr>
              <w:drawing>
                <wp:inline distT="0" distB="0" distL="0" distR="0" wp14:anchorId="65029923" wp14:editId="2FB9C4C8">
                  <wp:extent cx="3304494" cy="2204114"/>
                  <wp:effectExtent l="0" t="0" r="0" b="5715"/>
                  <wp:docPr id="3" name="Picture 3" descr="A picture containing person, window,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indow, indoor, people&#10;&#10;Description automatically generated"/>
                          <pic:cNvPicPr/>
                        </pic:nvPicPr>
                        <pic:blipFill>
                          <a:blip r:embed="rId10"/>
                          <a:stretch>
                            <a:fillRect/>
                          </a:stretch>
                        </pic:blipFill>
                        <pic:spPr>
                          <a:xfrm>
                            <a:off x="0" y="0"/>
                            <a:ext cx="3313661" cy="2210228"/>
                          </a:xfrm>
                          <a:prstGeom prst="rect">
                            <a:avLst/>
                          </a:prstGeom>
                        </pic:spPr>
                      </pic:pic>
                    </a:graphicData>
                  </a:graphic>
                </wp:inline>
              </w:drawing>
            </w:r>
          </w:p>
        </w:tc>
      </w:tr>
    </w:tbl>
    <w:p w14:paraId="41C606E0" w14:textId="77777777" w:rsidR="00421DDD" w:rsidRPr="00521A63" w:rsidRDefault="00421DDD" w:rsidP="00421DDD">
      <w:pPr>
        <w:rPr>
          <w:sz w:val="14"/>
        </w:rPr>
      </w:pPr>
    </w:p>
    <w:p w14:paraId="2F38BA0F" w14:textId="6CFAB097" w:rsidR="00C16208" w:rsidRPr="00A56B76" w:rsidRDefault="00590982" w:rsidP="00BC798B">
      <w:pPr>
        <w:rPr>
          <w:b/>
          <w:bCs/>
          <w:lang w:val="de-DE"/>
        </w:rPr>
      </w:pPr>
      <w:r>
        <w:rPr>
          <w:b/>
          <w:bCs/>
          <w:lang w:val="de-DE"/>
        </w:rPr>
        <w:t xml:space="preserve">Das </w:t>
      </w:r>
      <w:r w:rsidRPr="00A56B76">
        <w:rPr>
          <w:b/>
          <w:bCs/>
          <w:lang w:val="de-DE"/>
        </w:rPr>
        <w:t xml:space="preserve">klingt </w:t>
      </w:r>
      <w:r w:rsidR="00F93B6B">
        <w:rPr>
          <w:b/>
          <w:bCs/>
          <w:lang w:val="de-DE"/>
        </w:rPr>
        <w:t>fantastisch</w:t>
      </w:r>
      <w:r w:rsidRPr="00A56B76">
        <w:rPr>
          <w:b/>
          <w:bCs/>
          <w:lang w:val="de-DE"/>
        </w:rPr>
        <w:t xml:space="preserve">, </w:t>
      </w:r>
      <w:r w:rsidR="00F93B6B">
        <w:rPr>
          <w:b/>
          <w:bCs/>
          <w:lang w:val="de-DE"/>
        </w:rPr>
        <w:t>aber</w:t>
      </w:r>
      <w:r w:rsidR="00C16208" w:rsidRPr="00A56B76">
        <w:rPr>
          <w:b/>
          <w:bCs/>
          <w:lang w:val="de-DE"/>
        </w:rPr>
        <w:t xml:space="preserve"> spart eine Lösung, die einen ganzen TV-Kanal belegt </w:t>
      </w:r>
      <w:r w:rsidR="00F93B6B">
        <w:rPr>
          <w:b/>
          <w:bCs/>
          <w:lang w:val="de-DE"/>
        </w:rPr>
        <w:t>–</w:t>
      </w:r>
      <w:r w:rsidR="00C16208" w:rsidRPr="00A56B76">
        <w:rPr>
          <w:b/>
          <w:bCs/>
          <w:lang w:val="de-DE"/>
        </w:rPr>
        <w:t xml:space="preserve"> also 6 oder 8 MHz des HF-Spektrums, je nachdem, wo auf der Welt man sich befindet </w:t>
      </w:r>
      <w:r w:rsidR="00F93B6B">
        <w:rPr>
          <w:b/>
          <w:bCs/>
          <w:lang w:val="de-DE"/>
        </w:rPr>
        <w:t>–</w:t>
      </w:r>
      <w:r w:rsidR="00C16208" w:rsidRPr="00A56B76">
        <w:rPr>
          <w:b/>
          <w:bCs/>
          <w:lang w:val="de-DE"/>
        </w:rPr>
        <w:t xml:space="preserve"> wirklich Frequenzressourcen?</w:t>
      </w:r>
    </w:p>
    <w:p w14:paraId="4E830A1A" w14:textId="01C2125B" w:rsidR="00442D86" w:rsidRDefault="00CD1E97" w:rsidP="00BC798B">
      <w:pPr>
        <w:rPr>
          <w:lang w:val="de-DE"/>
        </w:rPr>
      </w:pPr>
      <w:r w:rsidRPr="00A56B76">
        <w:rPr>
          <w:lang w:val="de-DE"/>
        </w:rPr>
        <w:t>Martin</w:t>
      </w:r>
      <w:r w:rsidR="0024007B">
        <w:rPr>
          <w:lang w:val="de-DE"/>
        </w:rPr>
        <w:t xml:space="preserve"> Brandenburg</w:t>
      </w:r>
      <w:r w:rsidRPr="00A56B76">
        <w:rPr>
          <w:lang w:val="de-DE"/>
        </w:rPr>
        <w:t xml:space="preserve">: </w:t>
      </w:r>
      <w:r w:rsidR="00F93B6B">
        <w:rPr>
          <w:lang w:val="de-DE"/>
        </w:rPr>
        <w:t>„</w:t>
      </w:r>
      <w:r w:rsidRPr="00A56B76">
        <w:rPr>
          <w:lang w:val="de-DE"/>
        </w:rPr>
        <w:t xml:space="preserve">Ja, das tut </w:t>
      </w:r>
      <w:r w:rsidR="000606FA" w:rsidRPr="00A56B76">
        <w:rPr>
          <w:lang w:val="de-DE"/>
        </w:rPr>
        <w:t>sie</w:t>
      </w:r>
      <w:r w:rsidR="00F93B6B">
        <w:rPr>
          <w:lang w:val="de-DE"/>
        </w:rPr>
        <w:t xml:space="preserve"> tatsächlich</w:t>
      </w:r>
      <w:r w:rsidR="00C16208" w:rsidRPr="00A56B76">
        <w:rPr>
          <w:lang w:val="de-DE"/>
        </w:rPr>
        <w:t xml:space="preserve">. Man </w:t>
      </w:r>
      <w:r w:rsidR="00F93B6B">
        <w:rPr>
          <w:lang w:val="de-DE"/>
        </w:rPr>
        <w:t xml:space="preserve">darf nicht vergessen, </w:t>
      </w:r>
      <w:r w:rsidR="00C16208" w:rsidRPr="00A56B76">
        <w:rPr>
          <w:lang w:val="de-DE"/>
        </w:rPr>
        <w:t>dass WMA</w:t>
      </w:r>
      <w:r w:rsidRPr="00A56B76">
        <w:rPr>
          <w:lang w:val="de-DE"/>
        </w:rPr>
        <w:t xml:space="preserve">S für </w:t>
      </w:r>
      <w:r w:rsidR="00F93B6B">
        <w:rPr>
          <w:lang w:val="de-DE"/>
        </w:rPr>
        <w:t>Multikanal</w:t>
      </w:r>
      <w:r w:rsidRPr="00A56B76">
        <w:rPr>
          <w:lang w:val="de-DE"/>
        </w:rPr>
        <w:t>-Audioszenarien</w:t>
      </w:r>
      <w:r w:rsidR="00C16208" w:rsidRPr="00A56B76">
        <w:rPr>
          <w:lang w:val="de-DE"/>
        </w:rPr>
        <w:t xml:space="preserve"> konzipiert ist</w:t>
      </w:r>
      <w:r w:rsidR="00440167">
        <w:rPr>
          <w:lang w:val="de-DE"/>
        </w:rPr>
        <w:t>. D</w:t>
      </w:r>
      <w:r w:rsidR="00C16208" w:rsidRPr="00A56B76">
        <w:rPr>
          <w:lang w:val="de-DE"/>
        </w:rPr>
        <w:t>rahtlose Mikrofone, In-</w:t>
      </w:r>
      <w:proofErr w:type="spellStart"/>
      <w:r w:rsidR="00C16208" w:rsidRPr="00A56B76">
        <w:rPr>
          <w:lang w:val="de-DE"/>
        </w:rPr>
        <w:t>Ear</w:t>
      </w:r>
      <w:proofErr w:type="spellEnd"/>
      <w:r w:rsidR="00C16208" w:rsidRPr="00A56B76">
        <w:rPr>
          <w:lang w:val="de-DE"/>
        </w:rPr>
        <w:t xml:space="preserve">-Monitore, </w:t>
      </w:r>
      <w:r w:rsidR="00D45FC6">
        <w:rPr>
          <w:lang w:val="de-DE"/>
        </w:rPr>
        <w:t>Ferns</w:t>
      </w:r>
      <w:r w:rsidR="00F93B6B">
        <w:rPr>
          <w:lang w:val="de-DE"/>
        </w:rPr>
        <w:t>t</w:t>
      </w:r>
      <w:r w:rsidR="00C16208" w:rsidRPr="00A56B76">
        <w:rPr>
          <w:lang w:val="de-DE"/>
        </w:rPr>
        <w:t xml:space="preserve">euerung und </w:t>
      </w:r>
      <w:r w:rsidR="00F93B6B">
        <w:rPr>
          <w:lang w:val="de-DE"/>
        </w:rPr>
        <w:t>weitere</w:t>
      </w:r>
      <w:r w:rsidR="00C16208" w:rsidRPr="00A56B76">
        <w:rPr>
          <w:lang w:val="de-DE"/>
        </w:rPr>
        <w:t xml:space="preserve"> Audioanwendungen </w:t>
      </w:r>
      <w:r w:rsidR="00440167">
        <w:rPr>
          <w:lang w:val="de-DE"/>
        </w:rPr>
        <w:t xml:space="preserve">werden </w:t>
      </w:r>
      <w:r w:rsidR="00C16208" w:rsidRPr="00A56B76">
        <w:rPr>
          <w:lang w:val="de-DE"/>
        </w:rPr>
        <w:t>in eine</w:t>
      </w:r>
      <w:r w:rsidR="00390B5F">
        <w:rPr>
          <w:lang w:val="de-DE"/>
        </w:rPr>
        <w:t xml:space="preserve"> einzige</w:t>
      </w:r>
      <w:r w:rsidR="00C16208" w:rsidRPr="00A56B76">
        <w:rPr>
          <w:lang w:val="de-DE"/>
        </w:rPr>
        <w:t xml:space="preserve"> Funksch</w:t>
      </w:r>
      <w:r w:rsidR="00A829D4" w:rsidRPr="00A56B76">
        <w:rPr>
          <w:lang w:val="de-DE"/>
        </w:rPr>
        <w:t>nittstelle integrier</w:t>
      </w:r>
      <w:r w:rsidR="00F93B6B">
        <w:rPr>
          <w:lang w:val="de-DE"/>
        </w:rPr>
        <w:t>t</w:t>
      </w:r>
      <w:r w:rsidR="00A829D4" w:rsidRPr="00A56B76">
        <w:rPr>
          <w:lang w:val="de-DE"/>
        </w:rPr>
        <w:t>. D</w:t>
      </w:r>
      <w:r w:rsidR="00F93B6B">
        <w:rPr>
          <w:lang w:val="de-DE"/>
        </w:rPr>
        <w:t xml:space="preserve">adurch kann das Spektrum viel effizienter genutzt werden, </w:t>
      </w:r>
      <w:r w:rsidR="00C16208" w:rsidRPr="00A56B76">
        <w:rPr>
          <w:lang w:val="de-DE"/>
        </w:rPr>
        <w:t>nicht nur durch die Technologie</w:t>
      </w:r>
      <w:r w:rsidR="00A829D4" w:rsidRPr="00A56B76">
        <w:rPr>
          <w:lang w:val="de-DE"/>
        </w:rPr>
        <w:t xml:space="preserve"> selbst</w:t>
      </w:r>
      <w:r w:rsidR="00C16208" w:rsidRPr="00A56B76">
        <w:rPr>
          <w:lang w:val="de-DE"/>
        </w:rPr>
        <w:t xml:space="preserve">, sondern auch durch </w:t>
      </w:r>
      <w:r w:rsidR="00440167">
        <w:rPr>
          <w:lang w:val="de-DE"/>
        </w:rPr>
        <w:t>Workflow-</w:t>
      </w:r>
      <w:r w:rsidR="00F93B6B">
        <w:rPr>
          <w:lang w:val="de-DE"/>
        </w:rPr>
        <w:t xml:space="preserve">Verbesserungen. </w:t>
      </w:r>
      <w:r w:rsidR="00390B5F">
        <w:rPr>
          <w:lang w:val="de-DE"/>
        </w:rPr>
        <w:t xml:space="preserve">Was man hier an Spektrum gewinnt, kann direkt wieder in Flexibilität und Audioqualität investiert werden. Lassen Sie mich ein Beispiel geben. Heute sind </w:t>
      </w:r>
      <w:r w:rsidR="00810E8B" w:rsidRPr="00A56B76">
        <w:rPr>
          <w:lang w:val="de-DE"/>
        </w:rPr>
        <w:t>IEMs und Mikrofone</w:t>
      </w:r>
      <w:r w:rsidR="00390B5F">
        <w:rPr>
          <w:lang w:val="de-DE"/>
        </w:rPr>
        <w:t xml:space="preserve"> in zwei verschiedenen </w:t>
      </w:r>
      <w:r w:rsidR="00C16208" w:rsidRPr="00A56B76">
        <w:rPr>
          <w:lang w:val="de-DE"/>
        </w:rPr>
        <w:t>HF-Bereiche</w:t>
      </w:r>
      <w:r w:rsidR="00390B5F">
        <w:rPr>
          <w:lang w:val="de-DE"/>
        </w:rPr>
        <w:t>n</w:t>
      </w:r>
      <w:r w:rsidR="0054112D" w:rsidRPr="00A56B76">
        <w:rPr>
          <w:lang w:val="de-DE"/>
        </w:rPr>
        <w:t xml:space="preserve"> mit einem Abstand von mehreren MHz</w:t>
      </w:r>
      <w:r w:rsidR="0056768E" w:rsidRPr="00A56B76">
        <w:rPr>
          <w:lang w:val="de-DE"/>
        </w:rPr>
        <w:t xml:space="preserve"> </w:t>
      </w:r>
      <w:r w:rsidR="00390B5F">
        <w:rPr>
          <w:lang w:val="de-DE"/>
        </w:rPr>
        <w:t xml:space="preserve">untergebracht. In Zukunft können beide </w:t>
      </w:r>
      <w:r w:rsidR="00C16208" w:rsidRPr="00A56B76">
        <w:rPr>
          <w:lang w:val="de-DE"/>
        </w:rPr>
        <w:t>in e</w:t>
      </w:r>
      <w:r w:rsidR="0056768E" w:rsidRPr="00A56B76">
        <w:rPr>
          <w:lang w:val="de-DE"/>
        </w:rPr>
        <w:t xml:space="preserve">inem einzigen TV-Kanal </w:t>
      </w:r>
      <w:r w:rsidR="00390B5F">
        <w:rPr>
          <w:lang w:val="de-DE"/>
        </w:rPr>
        <w:t xml:space="preserve">untergebracht werden. Die </w:t>
      </w:r>
      <w:r w:rsidR="00C16208" w:rsidRPr="00A56B76">
        <w:rPr>
          <w:lang w:val="de-DE"/>
        </w:rPr>
        <w:t xml:space="preserve">Frequenzplanung </w:t>
      </w:r>
      <w:r w:rsidR="00390B5F">
        <w:rPr>
          <w:lang w:val="de-DE"/>
        </w:rPr>
        <w:t xml:space="preserve">wird ein Kinderspiel! </w:t>
      </w:r>
    </w:p>
    <w:p w14:paraId="442E11D0" w14:textId="77777777" w:rsidR="00442D86" w:rsidRPr="00521A63" w:rsidRDefault="00442D86" w:rsidP="00BC798B">
      <w:pPr>
        <w:rPr>
          <w:sz w:val="14"/>
          <w:lang w:val="de-DE"/>
        </w:rPr>
      </w:pPr>
    </w:p>
    <w:p w14:paraId="718ABEF4" w14:textId="749FCD72" w:rsidR="00C15797" w:rsidRDefault="00442D86" w:rsidP="00BC798B">
      <w:pPr>
        <w:rPr>
          <w:lang w:val="de-DE"/>
        </w:rPr>
      </w:pPr>
      <w:r>
        <w:rPr>
          <w:lang w:val="de-DE"/>
        </w:rPr>
        <w:t>A</w:t>
      </w:r>
      <w:r w:rsidR="00390B5F">
        <w:rPr>
          <w:lang w:val="de-DE"/>
        </w:rPr>
        <w:t xml:space="preserve">ber um es ganz klar zu sagen: </w:t>
      </w:r>
      <w:r>
        <w:rPr>
          <w:lang w:val="de-DE"/>
        </w:rPr>
        <w:t>D</w:t>
      </w:r>
      <w:r w:rsidR="00390B5F">
        <w:rPr>
          <w:lang w:val="de-DE"/>
        </w:rPr>
        <w:t>igitale drahtlose Mikrofone in Schmalband-Technologie</w:t>
      </w:r>
      <w:r>
        <w:rPr>
          <w:lang w:val="de-DE"/>
        </w:rPr>
        <w:t xml:space="preserve">, also mit einer Bandbreite von 200 kHz, </w:t>
      </w:r>
      <w:r w:rsidR="00C16208" w:rsidRPr="00A56B76">
        <w:rPr>
          <w:lang w:val="de-DE"/>
        </w:rPr>
        <w:t>werden</w:t>
      </w:r>
      <w:r w:rsidR="00770357">
        <w:rPr>
          <w:lang w:val="de-DE"/>
        </w:rPr>
        <w:t xml:space="preserve"> </w:t>
      </w:r>
      <w:r>
        <w:rPr>
          <w:lang w:val="de-DE"/>
        </w:rPr>
        <w:t xml:space="preserve">auch weiterhin genutzt, nämlich für </w:t>
      </w:r>
      <w:r w:rsidR="00C16208" w:rsidRPr="00A56B76">
        <w:rPr>
          <w:lang w:val="de-DE"/>
        </w:rPr>
        <w:t>Anwendungen, bei denen diese Integration nicht erforderlich</w:t>
      </w:r>
      <w:r w:rsidR="00C15797">
        <w:rPr>
          <w:lang w:val="de-DE"/>
        </w:rPr>
        <w:t xml:space="preserve"> </w:t>
      </w:r>
      <w:r w:rsidR="00C16208" w:rsidRPr="00A56B76">
        <w:rPr>
          <w:lang w:val="de-DE"/>
        </w:rPr>
        <w:t>ist oder bei denen nur we</w:t>
      </w:r>
      <w:r w:rsidR="00231608" w:rsidRPr="00A56B76">
        <w:rPr>
          <w:lang w:val="de-DE"/>
        </w:rPr>
        <w:t>nige Mikrofone zum Einsatz kommen</w:t>
      </w:r>
      <w:r w:rsidR="00C16208" w:rsidRPr="00A56B76">
        <w:rPr>
          <w:lang w:val="de-DE"/>
        </w:rPr>
        <w:t>.</w:t>
      </w:r>
    </w:p>
    <w:p w14:paraId="319987B9" w14:textId="69F8A10A" w:rsidR="00442D86" w:rsidRPr="00521A63" w:rsidRDefault="00442D86" w:rsidP="00BC798B">
      <w:pPr>
        <w:rPr>
          <w:sz w:val="14"/>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87"/>
        <w:gridCol w:w="2393"/>
      </w:tblGrid>
      <w:tr w:rsidR="00442D86" w:rsidRPr="000860A7" w14:paraId="582EE29D" w14:textId="77777777" w:rsidTr="00442D86">
        <w:tc>
          <w:tcPr>
            <w:tcW w:w="4911" w:type="dxa"/>
          </w:tcPr>
          <w:p w14:paraId="7B5239F2" w14:textId="77777777" w:rsidR="00442D86" w:rsidRDefault="00442D86" w:rsidP="00E011B9">
            <w:pPr>
              <w:pStyle w:val="Beschriftung"/>
              <w:rPr>
                <w:lang w:val="en-US"/>
              </w:rPr>
            </w:pPr>
            <w:r>
              <w:rPr>
                <w:noProof/>
                <w:lang w:val="de-DE" w:eastAsia="de-DE"/>
              </w:rPr>
              <w:lastRenderedPageBreak/>
              <w:drawing>
                <wp:inline distT="0" distB="0" distL="0" distR="0" wp14:anchorId="56A4C5A8" wp14:editId="771532E3">
                  <wp:extent cx="3416198" cy="2278621"/>
                  <wp:effectExtent l="0" t="0" r="0" b="7620"/>
                  <wp:docPr id="10" name="Picture 10" descr="A picture containing person, computer,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computer, computer, person&#10;&#10;Description automatically generated"/>
                          <pic:cNvPicPr/>
                        </pic:nvPicPr>
                        <pic:blipFill>
                          <a:blip r:embed="rId11"/>
                          <a:stretch>
                            <a:fillRect/>
                          </a:stretch>
                        </pic:blipFill>
                        <pic:spPr>
                          <a:xfrm>
                            <a:off x="0" y="0"/>
                            <a:ext cx="3433224" cy="2289977"/>
                          </a:xfrm>
                          <a:prstGeom prst="rect">
                            <a:avLst/>
                          </a:prstGeom>
                        </pic:spPr>
                      </pic:pic>
                    </a:graphicData>
                  </a:graphic>
                </wp:inline>
              </w:drawing>
            </w:r>
          </w:p>
        </w:tc>
        <w:tc>
          <w:tcPr>
            <w:tcW w:w="2969" w:type="dxa"/>
          </w:tcPr>
          <w:p w14:paraId="1C85E856" w14:textId="4F97EDF6" w:rsidR="00442D86" w:rsidRPr="000860A7" w:rsidRDefault="00442D86" w:rsidP="00E011B9">
            <w:pPr>
              <w:pStyle w:val="Beschriftung"/>
              <w:rPr>
                <w:lang w:val="de-DE"/>
              </w:rPr>
            </w:pPr>
            <w:r>
              <w:rPr>
                <w:lang w:val="en-US"/>
              </w:rPr>
              <w:t>Martin Brandenburg, WMAS-</w:t>
            </w:r>
            <w:proofErr w:type="spellStart"/>
            <w:r>
              <w:rPr>
                <w:lang w:val="en-US"/>
              </w:rPr>
              <w:t>Projektmanager</w:t>
            </w:r>
            <w:proofErr w:type="spellEnd"/>
          </w:p>
        </w:tc>
      </w:tr>
    </w:tbl>
    <w:p w14:paraId="19B883CB" w14:textId="77777777" w:rsidR="00442D86" w:rsidRPr="00521A63" w:rsidRDefault="00442D86" w:rsidP="00442D86">
      <w:pPr>
        <w:rPr>
          <w:sz w:val="14"/>
          <w:lang w:val="de-DE"/>
        </w:rPr>
      </w:pPr>
    </w:p>
    <w:p w14:paraId="13C077CD" w14:textId="39A71EF1" w:rsidR="00C15797" w:rsidRDefault="00C81AA7" w:rsidP="00BC798B">
      <w:pPr>
        <w:rPr>
          <w:noProof/>
          <w:lang w:val="de-DE" w:eastAsia="de-DE"/>
        </w:rPr>
      </w:pPr>
      <w:r w:rsidRPr="00A56B76">
        <w:rPr>
          <w:lang w:val="de-DE"/>
        </w:rPr>
        <w:t xml:space="preserve">Zweitens wird unser System mit einer </w:t>
      </w:r>
      <w:proofErr w:type="spellStart"/>
      <w:r w:rsidRPr="00A56B76">
        <w:rPr>
          <w:lang w:val="de-DE"/>
        </w:rPr>
        <w:t>Gesamtsendeleistung</w:t>
      </w:r>
      <w:proofErr w:type="spellEnd"/>
      <w:r w:rsidRPr="00A56B76">
        <w:rPr>
          <w:lang w:val="de-DE"/>
        </w:rPr>
        <w:t xml:space="preserve"> von 50 mW pro HF-Breitbandkanal arbeiten, was der Sendeleistung eines einz</w:t>
      </w:r>
      <w:r w:rsidR="00442D86">
        <w:rPr>
          <w:lang w:val="de-DE"/>
        </w:rPr>
        <w:t>igen</w:t>
      </w:r>
      <w:r w:rsidRPr="00A56B76">
        <w:rPr>
          <w:lang w:val="de-DE"/>
        </w:rPr>
        <w:t xml:space="preserve"> </w:t>
      </w:r>
      <w:r w:rsidR="00442D86" w:rsidRPr="00A56B76">
        <w:rPr>
          <w:lang w:val="de-DE"/>
        </w:rPr>
        <w:t>heut</w:t>
      </w:r>
      <w:r w:rsidR="00442D86">
        <w:rPr>
          <w:lang w:val="de-DE"/>
        </w:rPr>
        <w:t>igen</w:t>
      </w:r>
      <w:r w:rsidR="00442D86" w:rsidRPr="00A56B76">
        <w:rPr>
          <w:lang w:val="de-DE"/>
        </w:rPr>
        <w:t xml:space="preserve"> </w:t>
      </w:r>
      <w:r w:rsidRPr="00A56B76">
        <w:rPr>
          <w:lang w:val="de-DE"/>
        </w:rPr>
        <w:t xml:space="preserve">Mikrofons entspricht. Innerhalb der Kapazitätsgrenze des Systems wird es keine Skalierung der </w:t>
      </w:r>
      <w:proofErr w:type="spellStart"/>
      <w:r w:rsidRPr="00A56B76">
        <w:rPr>
          <w:lang w:val="de-DE"/>
        </w:rPr>
        <w:t>Gesamtsendeleistung</w:t>
      </w:r>
      <w:proofErr w:type="spellEnd"/>
      <w:r w:rsidRPr="00A56B76">
        <w:rPr>
          <w:lang w:val="de-DE"/>
        </w:rPr>
        <w:t xml:space="preserve"> durch die Anzahl der verwendeten Geräte mehr geben. Außerdem wird diese Sendeleistung über den gesamten</w:t>
      </w:r>
      <w:r w:rsidR="00134ED6" w:rsidRPr="00A56B76">
        <w:rPr>
          <w:lang w:val="de-DE"/>
        </w:rPr>
        <w:t xml:space="preserve"> HF-Breitbandkanal verteilt, so</w:t>
      </w:r>
      <w:r w:rsidRPr="00A56B76">
        <w:rPr>
          <w:lang w:val="de-DE"/>
        </w:rPr>
        <w:t>dass die spektrale Leistungsdichte im Vergleich zu einem einzelnen drahtlosen Mikrofon mit einer Bandbreite von 200 kHz um den Faktor 30 (6 MHz) bzw. 40 (8 MHz) geringer ist. Diese geringe</w:t>
      </w:r>
      <w:r w:rsidR="00134ED6" w:rsidRPr="00A56B76">
        <w:rPr>
          <w:lang w:val="de-DE"/>
        </w:rPr>
        <w:t>re</w:t>
      </w:r>
      <w:r w:rsidRPr="00A56B76">
        <w:rPr>
          <w:lang w:val="de-DE"/>
        </w:rPr>
        <w:t xml:space="preserve"> s</w:t>
      </w:r>
      <w:r w:rsidR="00134ED6" w:rsidRPr="00A56B76">
        <w:rPr>
          <w:lang w:val="de-DE"/>
        </w:rPr>
        <w:t>pektrale Leistungsdichte ermöglicht es</w:t>
      </w:r>
      <w:r w:rsidRPr="00A56B76">
        <w:rPr>
          <w:lang w:val="de-DE"/>
        </w:rPr>
        <w:t>, ein</w:t>
      </w:r>
      <w:r w:rsidR="00253BA7">
        <w:rPr>
          <w:lang w:val="de-DE"/>
        </w:rPr>
        <w:t>en</w:t>
      </w:r>
      <w:r w:rsidRPr="00A56B76">
        <w:rPr>
          <w:lang w:val="de-DE"/>
        </w:rPr>
        <w:t xml:space="preserve"> HF-Kanal leichter wieder</w:t>
      </w:r>
      <w:r w:rsidR="00253BA7">
        <w:rPr>
          <w:lang w:val="de-DE"/>
        </w:rPr>
        <w:t>zu</w:t>
      </w:r>
      <w:r w:rsidRPr="00A56B76">
        <w:rPr>
          <w:lang w:val="de-DE"/>
        </w:rPr>
        <w:t>verwende</w:t>
      </w:r>
      <w:r w:rsidR="00253BA7">
        <w:rPr>
          <w:lang w:val="de-DE"/>
        </w:rPr>
        <w:t>n</w:t>
      </w:r>
      <w:r w:rsidR="00E06393" w:rsidRPr="00A56B76">
        <w:rPr>
          <w:lang w:val="de-DE"/>
        </w:rPr>
        <w:t>. Das</w:t>
      </w:r>
      <w:r w:rsidRPr="00A56B76">
        <w:rPr>
          <w:lang w:val="de-DE"/>
        </w:rPr>
        <w:t xml:space="preserve"> ist z. B. bei Rundfunkproduktionen in mehreren Studios oder auf den verschiedenen Bühnen eines großen Festivalgeländes von Vorteil.</w:t>
      </w:r>
      <w:r w:rsidR="00A31E82" w:rsidRPr="00A31E82">
        <w:rPr>
          <w:noProof/>
          <w:lang w:val="de-DE" w:eastAsia="de-DE"/>
        </w:rPr>
        <w:t xml:space="preserve"> </w:t>
      </w:r>
    </w:p>
    <w:p w14:paraId="2935FC35" w14:textId="77777777" w:rsidR="00442D86" w:rsidRPr="00521A63" w:rsidRDefault="00442D86" w:rsidP="00442D86">
      <w:pPr>
        <w:rPr>
          <w:sz w:val="14"/>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928"/>
        <w:gridCol w:w="1952"/>
      </w:tblGrid>
      <w:tr w:rsidR="00442D86" w:rsidRPr="00871915" w14:paraId="39DC52B8" w14:textId="77777777" w:rsidTr="00E011B9">
        <w:tc>
          <w:tcPr>
            <w:tcW w:w="3935" w:type="dxa"/>
          </w:tcPr>
          <w:p w14:paraId="17195872" w14:textId="77777777" w:rsidR="00442D86" w:rsidRPr="00D22F9D" w:rsidRDefault="00442D86" w:rsidP="00442D86">
            <w:pPr>
              <w:pStyle w:val="Beschriftung"/>
            </w:pPr>
            <w:r>
              <w:rPr>
                <w:noProof/>
                <w:lang w:val="de-DE" w:eastAsia="de-DE"/>
              </w:rPr>
              <w:drawing>
                <wp:inline distT="0" distB="0" distL="0" distR="0" wp14:anchorId="3D47EA8A" wp14:editId="0AFD8C60">
                  <wp:extent cx="3692018" cy="2076994"/>
                  <wp:effectExtent l="0" t="0" r="381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a:stretch>
                            <a:fillRect/>
                          </a:stretch>
                        </pic:blipFill>
                        <pic:spPr>
                          <a:xfrm>
                            <a:off x="0" y="0"/>
                            <a:ext cx="3748508" cy="2108773"/>
                          </a:xfrm>
                          <a:prstGeom prst="rect">
                            <a:avLst/>
                          </a:prstGeom>
                        </pic:spPr>
                      </pic:pic>
                    </a:graphicData>
                  </a:graphic>
                </wp:inline>
              </w:drawing>
            </w:r>
          </w:p>
        </w:tc>
        <w:tc>
          <w:tcPr>
            <w:tcW w:w="3935" w:type="dxa"/>
          </w:tcPr>
          <w:p w14:paraId="61E218BF" w14:textId="44E3F9EB" w:rsidR="00442D86" w:rsidRPr="00253BA7" w:rsidRDefault="00253BA7" w:rsidP="00442D86">
            <w:pPr>
              <w:pStyle w:val="Beschriftung"/>
              <w:rPr>
                <w:szCs w:val="15"/>
                <w:lang w:val="de-DE"/>
              </w:rPr>
            </w:pPr>
            <w:r>
              <w:rPr>
                <w:szCs w:val="15"/>
                <w:lang w:val="de-DE"/>
              </w:rPr>
              <w:br/>
            </w:r>
            <w:r w:rsidR="00442D86" w:rsidRPr="00442D86">
              <w:rPr>
                <w:szCs w:val="15"/>
                <w:lang w:val="de-DE"/>
              </w:rPr>
              <w:t>TV-Kanalnutzung (6 MHz) mehrerer Schmalband</w:t>
            </w:r>
            <w:r w:rsidR="00442D86">
              <w:rPr>
                <w:szCs w:val="15"/>
                <w:lang w:val="de-DE"/>
              </w:rPr>
              <w:t>-</w:t>
            </w:r>
            <w:r w:rsidR="00442D86" w:rsidRPr="00442D86">
              <w:rPr>
                <w:szCs w:val="15"/>
                <w:lang w:val="de-DE"/>
              </w:rPr>
              <w:t xml:space="preserve">systeme (links) und eines WMAS (rechts), das Zeitslots anstelle von </w:t>
            </w:r>
            <w:r w:rsidR="00442D86">
              <w:rPr>
                <w:szCs w:val="15"/>
                <w:lang w:val="de-DE"/>
              </w:rPr>
              <w:t>festen F</w:t>
            </w:r>
            <w:r w:rsidR="00442D86" w:rsidRPr="00442D86">
              <w:rPr>
                <w:szCs w:val="15"/>
                <w:lang w:val="de-DE"/>
              </w:rPr>
              <w:t xml:space="preserve">requenzen zuweist. </w:t>
            </w:r>
            <w:r w:rsidR="00442D86" w:rsidRPr="00A31E82">
              <w:rPr>
                <w:szCs w:val="15"/>
                <w:lang w:val="de-DE"/>
              </w:rPr>
              <w:t xml:space="preserve">Die blauen und grauen Linien sind die Dämpfung (in dB) des gemessenen Empfangssignals </w:t>
            </w:r>
            <w:r w:rsidR="00442D86">
              <w:rPr>
                <w:szCs w:val="15"/>
                <w:lang w:val="de-DE"/>
              </w:rPr>
              <w:t>an den</w:t>
            </w:r>
            <w:r w:rsidR="00442D86" w:rsidRPr="00A31E82">
              <w:rPr>
                <w:szCs w:val="15"/>
                <w:lang w:val="de-DE"/>
              </w:rPr>
              <w:t xml:space="preserve"> Beispielantennen 1 und 2</w:t>
            </w:r>
          </w:p>
        </w:tc>
      </w:tr>
    </w:tbl>
    <w:p w14:paraId="3358A7ED" w14:textId="2852ECEB" w:rsidR="004B0713" w:rsidRPr="00521A63" w:rsidRDefault="004B0713" w:rsidP="00BC798B">
      <w:pPr>
        <w:rPr>
          <w:sz w:val="14"/>
          <w:lang w:val="de-DE"/>
        </w:rPr>
      </w:pPr>
    </w:p>
    <w:p w14:paraId="13E46A71" w14:textId="3F5FD07B" w:rsidR="00AA4613" w:rsidRPr="00C81AA7" w:rsidRDefault="00C81AA7" w:rsidP="00BC798B">
      <w:pPr>
        <w:rPr>
          <w:lang w:val="de-DE"/>
        </w:rPr>
      </w:pPr>
      <w:r w:rsidRPr="00A56B76">
        <w:rPr>
          <w:lang w:val="de-DE"/>
        </w:rPr>
        <w:t xml:space="preserve">Nicht zuletzt ermöglicht unser Ansatz die </w:t>
      </w:r>
      <w:r w:rsidR="00D45FC6">
        <w:rPr>
          <w:lang w:val="de-DE"/>
        </w:rPr>
        <w:t>Ferns</w:t>
      </w:r>
      <w:r w:rsidRPr="00A56B76">
        <w:rPr>
          <w:lang w:val="de-DE"/>
        </w:rPr>
        <w:t>teuerung all</w:t>
      </w:r>
      <w:r w:rsidR="00323461" w:rsidRPr="00A56B76">
        <w:rPr>
          <w:lang w:val="de-DE"/>
        </w:rPr>
        <w:t>er Geräte zu jeder Zeit sowie</w:t>
      </w:r>
      <w:r w:rsidRPr="00A56B76">
        <w:rPr>
          <w:lang w:val="de-DE"/>
        </w:rPr>
        <w:t xml:space="preserve"> die Zuweisung </w:t>
      </w:r>
      <w:r w:rsidR="00BE072C">
        <w:rPr>
          <w:lang w:val="de-DE"/>
        </w:rPr>
        <w:t>der wirklich benötigten</w:t>
      </w:r>
      <w:r w:rsidRPr="00A56B76">
        <w:rPr>
          <w:lang w:val="de-DE"/>
        </w:rPr>
        <w:t xml:space="preserve"> Ressourcen an</w:t>
      </w:r>
      <w:r w:rsidR="00BE072C">
        <w:rPr>
          <w:lang w:val="de-DE"/>
        </w:rPr>
        <w:t xml:space="preserve"> die einzelnen</w:t>
      </w:r>
      <w:r w:rsidRPr="00A56B76">
        <w:rPr>
          <w:lang w:val="de-DE"/>
        </w:rPr>
        <w:t xml:space="preserve"> Geräte. </w:t>
      </w:r>
      <w:bookmarkStart w:id="1" w:name="_Hlk128141966"/>
      <w:r w:rsidR="00376561" w:rsidRPr="00A56B76">
        <w:rPr>
          <w:lang w:val="de-DE"/>
        </w:rPr>
        <w:t>Tontechniker*innen</w:t>
      </w:r>
      <w:r w:rsidR="00C65CEF">
        <w:rPr>
          <w:lang w:val="de-DE"/>
        </w:rPr>
        <w:t xml:space="preserve"> können </w:t>
      </w:r>
      <w:r w:rsidR="00376561" w:rsidRPr="00A56B76">
        <w:rPr>
          <w:lang w:val="de-DE"/>
        </w:rPr>
        <w:t>Ressourcen</w:t>
      </w:r>
      <w:r w:rsidR="00E95CE1" w:rsidRPr="00A56B76">
        <w:rPr>
          <w:lang w:val="de-DE"/>
        </w:rPr>
        <w:t xml:space="preserve"> </w:t>
      </w:r>
      <w:r w:rsidR="00C65CEF">
        <w:rPr>
          <w:lang w:val="de-DE"/>
        </w:rPr>
        <w:t xml:space="preserve">zeitgenau </w:t>
      </w:r>
      <w:r w:rsidR="00E95CE1" w:rsidRPr="00A56B76">
        <w:rPr>
          <w:lang w:val="de-DE"/>
        </w:rPr>
        <w:t>planen</w:t>
      </w:r>
      <w:r w:rsidR="00C65CEF">
        <w:rPr>
          <w:lang w:val="de-DE"/>
        </w:rPr>
        <w:t xml:space="preserve"> </w:t>
      </w:r>
      <w:r w:rsidR="00E95CE1" w:rsidRPr="00A56B76">
        <w:rPr>
          <w:lang w:val="de-DE"/>
        </w:rPr>
        <w:t xml:space="preserve">und </w:t>
      </w:r>
      <w:r w:rsidR="00C65CEF">
        <w:rPr>
          <w:lang w:val="de-DE"/>
        </w:rPr>
        <w:t>so</w:t>
      </w:r>
      <w:r w:rsidR="00E95CE1" w:rsidRPr="00A56B76">
        <w:rPr>
          <w:lang w:val="de-DE"/>
        </w:rPr>
        <w:t xml:space="preserve"> </w:t>
      </w:r>
      <w:r w:rsidRPr="00A56B76">
        <w:rPr>
          <w:lang w:val="de-DE"/>
        </w:rPr>
        <w:t xml:space="preserve">Spektrum sparen. </w:t>
      </w:r>
      <w:bookmarkEnd w:id="1"/>
      <w:r w:rsidR="00BE4C4E" w:rsidRPr="00A56B76">
        <w:rPr>
          <w:lang w:val="de-DE"/>
        </w:rPr>
        <w:t>Im Vergleich zu heute, wo</w:t>
      </w:r>
      <w:r w:rsidR="002351D0" w:rsidRPr="00A56B76">
        <w:rPr>
          <w:lang w:val="de-DE"/>
        </w:rPr>
        <w:t xml:space="preserve"> alle </w:t>
      </w:r>
      <w:r w:rsidRPr="00A56B76">
        <w:rPr>
          <w:lang w:val="de-DE"/>
        </w:rPr>
        <w:lastRenderedPageBreak/>
        <w:t xml:space="preserve">Geräte die ganze Zeit </w:t>
      </w:r>
      <w:r w:rsidR="00BE072C">
        <w:rPr>
          <w:lang w:val="de-DE"/>
        </w:rPr>
        <w:t xml:space="preserve">über </w:t>
      </w:r>
      <w:r w:rsidR="002351D0" w:rsidRPr="00A56B76">
        <w:rPr>
          <w:lang w:val="de-DE"/>
        </w:rPr>
        <w:t xml:space="preserve">mit der gleichen hohen Qualität </w:t>
      </w:r>
      <w:r w:rsidRPr="00A56B76">
        <w:rPr>
          <w:lang w:val="de-DE"/>
        </w:rPr>
        <w:t xml:space="preserve">aktiv </w:t>
      </w:r>
      <w:r w:rsidR="00BE072C">
        <w:rPr>
          <w:lang w:val="de-DE"/>
        </w:rPr>
        <w:t>senden</w:t>
      </w:r>
      <w:r w:rsidR="002351D0" w:rsidRPr="00A56B76">
        <w:rPr>
          <w:lang w:val="de-DE"/>
        </w:rPr>
        <w:t>, würde der</w:t>
      </w:r>
      <w:r w:rsidRPr="00A56B76">
        <w:rPr>
          <w:lang w:val="de-DE"/>
        </w:rPr>
        <w:t xml:space="preserve"> </w:t>
      </w:r>
      <w:r w:rsidR="00BE072C" w:rsidRPr="00A56B76">
        <w:rPr>
          <w:lang w:val="de-DE"/>
        </w:rPr>
        <w:t xml:space="preserve">durch </w:t>
      </w:r>
      <w:r w:rsidR="00BE072C">
        <w:rPr>
          <w:lang w:val="de-DE"/>
        </w:rPr>
        <w:t>WMAS ermöglichte</w:t>
      </w:r>
      <w:r w:rsidRPr="00A56B76">
        <w:rPr>
          <w:lang w:val="de-DE"/>
        </w:rPr>
        <w:t xml:space="preserve"> </w:t>
      </w:r>
      <w:r w:rsidR="00BE072C">
        <w:rPr>
          <w:lang w:val="de-DE"/>
        </w:rPr>
        <w:t xml:space="preserve">Workflow </w:t>
      </w:r>
      <w:r w:rsidRPr="00A56B76">
        <w:rPr>
          <w:lang w:val="de-DE"/>
        </w:rPr>
        <w:t>einen erheblichen Gewinn an spektraler Effizienz bei Großveranstaltungen bedeuten.</w:t>
      </w:r>
    </w:p>
    <w:p w14:paraId="5678D557" w14:textId="77777777" w:rsidR="00C81AA7" w:rsidRPr="00521A63" w:rsidRDefault="00C81AA7" w:rsidP="00BC798B">
      <w:pPr>
        <w:rPr>
          <w:sz w:val="14"/>
          <w:lang w:val="de-DE"/>
        </w:rPr>
      </w:pPr>
    </w:p>
    <w:p w14:paraId="796DA121" w14:textId="6AA0BD93" w:rsidR="00BE072C" w:rsidRDefault="00D01399" w:rsidP="00BC798B">
      <w:pPr>
        <w:rPr>
          <w:lang w:val="de-DE"/>
        </w:rPr>
      </w:pPr>
      <w:r w:rsidRPr="00A56B76">
        <w:rPr>
          <w:lang w:val="de-DE"/>
        </w:rPr>
        <w:t xml:space="preserve">Insgesamt </w:t>
      </w:r>
      <w:r w:rsidR="00BE072C">
        <w:rPr>
          <w:lang w:val="de-DE"/>
        </w:rPr>
        <w:t xml:space="preserve">können Kunden durch </w:t>
      </w:r>
      <w:r w:rsidR="00BE072C" w:rsidRPr="00A56B76">
        <w:rPr>
          <w:lang w:val="de-DE"/>
        </w:rPr>
        <w:t xml:space="preserve">die Sennheiser-Lösung </w:t>
      </w:r>
      <w:r w:rsidR="00BE072C">
        <w:rPr>
          <w:lang w:val="de-DE"/>
        </w:rPr>
        <w:t xml:space="preserve">ihr benötigtes Spektrum deutlich reduzieren und </w:t>
      </w:r>
      <w:r w:rsidR="0024007B">
        <w:rPr>
          <w:lang w:val="de-DE"/>
        </w:rPr>
        <w:t xml:space="preserve">profitieren </w:t>
      </w:r>
      <w:r w:rsidR="00BE072C">
        <w:rPr>
          <w:lang w:val="de-DE"/>
        </w:rPr>
        <w:t xml:space="preserve">dabei </w:t>
      </w:r>
      <w:r w:rsidR="0024007B">
        <w:rPr>
          <w:lang w:val="de-DE"/>
        </w:rPr>
        <w:t>von</w:t>
      </w:r>
      <w:r w:rsidR="00BE072C">
        <w:rPr>
          <w:lang w:val="de-DE"/>
        </w:rPr>
        <w:t xml:space="preserve"> </w:t>
      </w:r>
      <w:r w:rsidR="0024007B" w:rsidRPr="00A56B76">
        <w:rPr>
          <w:lang w:val="de-DE"/>
        </w:rPr>
        <w:t>unübertroffener Integration, Audioqualität, latenzarmer Übertragung, Kontrolle und Flexibilitä</w:t>
      </w:r>
      <w:r w:rsidR="0024007B">
        <w:rPr>
          <w:lang w:val="de-DE"/>
        </w:rPr>
        <w:t>t.“</w:t>
      </w:r>
    </w:p>
    <w:p w14:paraId="78981895" w14:textId="77777777" w:rsidR="0059626C" w:rsidRPr="00521A63" w:rsidRDefault="0059626C" w:rsidP="00BC798B">
      <w:pPr>
        <w:rPr>
          <w:sz w:val="14"/>
          <w:lang w:val="de-DE"/>
        </w:rPr>
      </w:pPr>
    </w:p>
    <w:p w14:paraId="5F924E16" w14:textId="4F1A0AC4" w:rsidR="008A5B90" w:rsidRDefault="0059626C" w:rsidP="00BC798B">
      <w:pPr>
        <w:rPr>
          <w:noProof/>
          <w:lang w:val="de-DE" w:eastAsia="de-DE"/>
        </w:rPr>
      </w:pPr>
      <w:r w:rsidRPr="00A56B76">
        <w:rPr>
          <w:lang w:val="de-DE"/>
        </w:rPr>
        <w:t>Andreas</w:t>
      </w:r>
      <w:r w:rsidR="0024007B">
        <w:rPr>
          <w:lang w:val="de-DE"/>
        </w:rPr>
        <w:t xml:space="preserve"> Wilzeck</w:t>
      </w:r>
      <w:r w:rsidRPr="00A56B76">
        <w:rPr>
          <w:lang w:val="de-DE"/>
        </w:rPr>
        <w:t xml:space="preserve">: </w:t>
      </w:r>
      <w:r w:rsidR="00D666FF">
        <w:rPr>
          <w:lang w:val="de-DE"/>
        </w:rPr>
        <w:t>„</w:t>
      </w:r>
      <w:r w:rsidR="00A56B76">
        <w:rPr>
          <w:lang w:val="de-DE"/>
        </w:rPr>
        <w:t>Wir sehen</w:t>
      </w:r>
      <w:r w:rsidRPr="00A56B76">
        <w:rPr>
          <w:lang w:val="de-DE"/>
        </w:rPr>
        <w:t>, dass die Anzahl und Komplexität von Großveranst</w:t>
      </w:r>
      <w:r w:rsidR="006D622E" w:rsidRPr="00A56B76">
        <w:rPr>
          <w:lang w:val="de-DE"/>
        </w:rPr>
        <w:t>altungen und Mega-Events kontinuierlich</w:t>
      </w:r>
      <w:r w:rsidRPr="00A56B76">
        <w:rPr>
          <w:lang w:val="de-DE"/>
        </w:rPr>
        <w:t xml:space="preserve"> zunimmt und damit auch der Bedarf an Funkfrequenzen</w:t>
      </w:r>
      <w:r w:rsidR="006D622E" w:rsidRPr="00A56B76">
        <w:rPr>
          <w:lang w:val="de-DE"/>
        </w:rPr>
        <w:t xml:space="preserve"> steigt</w:t>
      </w:r>
      <w:r w:rsidRPr="00A56B76">
        <w:rPr>
          <w:lang w:val="de-DE"/>
        </w:rPr>
        <w:t xml:space="preserve">. Dies ist nicht nur </w:t>
      </w:r>
      <w:r w:rsidR="546CA3F5" w:rsidRPr="00A56B76">
        <w:rPr>
          <w:lang w:val="de-DE"/>
        </w:rPr>
        <w:t>r</w:t>
      </w:r>
      <w:r w:rsidRPr="00A56B76">
        <w:rPr>
          <w:lang w:val="de-DE"/>
        </w:rPr>
        <w:t xml:space="preserve">eine </w:t>
      </w:r>
      <w:r w:rsidR="3C3F5BFC" w:rsidRPr="00A56B76">
        <w:rPr>
          <w:lang w:val="de-DE"/>
        </w:rPr>
        <w:t>Statistik</w:t>
      </w:r>
      <w:r w:rsidRPr="00A56B76">
        <w:rPr>
          <w:lang w:val="de-DE"/>
        </w:rPr>
        <w:t xml:space="preserve"> </w:t>
      </w:r>
      <w:r w:rsidR="0024007B">
        <w:rPr>
          <w:lang w:val="de-DE"/>
        </w:rPr>
        <w:t xml:space="preserve">– </w:t>
      </w:r>
      <w:r w:rsidRPr="00A56B76">
        <w:rPr>
          <w:lang w:val="de-DE"/>
        </w:rPr>
        <w:t>die Sicherung ausreichender Frequenzen für diese Großvera</w:t>
      </w:r>
      <w:r w:rsidR="006D622E" w:rsidRPr="00A56B76">
        <w:rPr>
          <w:lang w:val="de-DE"/>
        </w:rPr>
        <w:t>nstaltungen bereitet Ingenieur*innen und Veranstalter*innen</w:t>
      </w:r>
      <w:r w:rsidRPr="00A56B76">
        <w:rPr>
          <w:lang w:val="de-DE"/>
        </w:rPr>
        <w:t xml:space="preserve"> zunehmend Kopfzerbrechen, insbesondere bei Veranstaltungen im Freien. </w:t>
      </w:r>
      <w:r w:rsidR="006D622E" w:rsidRPr="00A56B76">
        <w:rPr>
          <w:lang w:val="de-DE"/>
        </w:rPr>
        <w:t xml:space="preserve">Die WMAS-Lösung </w:t>
      </w:r>
      <w:r w:rsidR="00780675">
        <w:rPr>
          <w:lang w:val="de-DE"/>
        </w:rPr>
        <w:t>wird</w:t>
      </w:r>
      <w:r w:rsidR="006D622E" w:rsidRPr="00A56B76">
        <w:rPr>
          <w:lang w:val="de-DE"/>
        </w:rPr>
        <w:t xml:space="preserve"> </w:t>
      </w:r>
      <w:r w:rsidRPr="00A56B76">
        <w:rPr>
          <w:lang w:val="de-DE"/>
        </w:rPr>
        <w:t>hier sicherlich helfen.</w:t>
      </w:r>
      <w:r w:rsidR="00780675">
        <w:rPr>
          <w:lang w:val="de-DE"/>
        </w:rPr>
        <w:t>“</w:t>
      </w:r>
      <w:r w:rsidR="00A31E82" w:rsidRPr="1BCB3A7B">
        <w:rPr>
          <w:noProof/>
          <w:lang w:val="de-DE" w:eastAsia="de-DE"/>
        </w:rPr>
        <w:t xml:space="preserve"> </w:t>
      </w:r>
    </w:p>
    <w:p w14:paraId="5EDDDD95" w14:textId="77777777" w:rsidR="0024007B" w:rsidRPr="00521A63" w:rsidRDefault="0024007B" w:rsidP="0024007B">
      <w:pPr>
        <w:rPr>
          <w:sz w:val="1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08"/>
        <w:gridCol w:w="2072"/>
      </w:tblGrid>
      <w:tr w:rsidR="0024007B" w:rsidRPr="00871915" w14:paraId="5A244695" w14:textId="77777777" w:rsidTr="00E011B9">
        <w:tc>
          <w:tcPr>
            <w:tcW w:w="3935" w:type="dxa"/>
          </w:tcPr>
          <w:p w14:paraId="008A7FE3" w14:textId="77777777" w:rsidR="0024007B" w:rsidRDefault="0024007B" w:rsidP="00E011B9">
            <w:pPr>
              <w:pStyle w:val="Beschriftung"/>
              <w:rPr>
                <w:lang w:val="en-US"/>
              </w:rPr>
            </w:pPr>
            <w:r>
              <w:rPr>
                <w:noProof/>
                <w:lang w:val="de-DE" w:eastAsia="de-DE"/>
              </w:rPr>
              <w:drawing>
                <wp:inline distT="0" distB="0" distL="0" distR="0" wp14:anchorId="78B92049" wp14:editId="71189BBC">
                  <wp:extent cx="3616657" cy="2412329"/>
                  <wp:effectExtent l="0" t="0" r="3175" b="7620"/>
                  <wp:docPr id="12" name="Picture 12" descr="A person talking to another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talking to another person&#10;&#10;Description automatically generated with low confidence"/>
                          <pic:cNvPicPr/>
                        </pic:nvPicPr>
                        <pic:blipFill>
                          <a:blip r:embed="rId13"/>
                          <a:stretch>
                            <a:fillRect/>
                          </a:stretch>
                        </pic:blipFill>
                        <pic:spPr>
                          <a:xfrm>
                            <a:off x="0" y="0"/>
                            <a:ext cx="3637863" cy="2426474"/>
                          </a:xfrm>
                          <a:prstGeom prst="rect">
                            <a:avLst/>
                          </a:prstGeom>
                        </pic:spPr>
                      </pic:pic>
                    </a:graphicData>
                  </a:graphic>
                </wp:inline>
              </w:drawing>
            </w:r>
          </w:p>
        </w:tc>
        <w:tc>
          <w:tcPr>
            <w:tcW w:w="3935" w:type="dxa"/>
          </w:tcPr>
          <w:p w14:paraId="5C58EA60" w14:textId="13641BF7" w:rsidR="0024007B" w:rsidRPr="0024007B" w:rsidRDefault="0024007B" w:rsidP="00E011B9">
            <w:pPr>
              <w:pStyle w:val="Beschriftung"/>
              <w:rPr>
                <w:lang w:val="de-DE"/>
              </w:rPr>
            </w:pPr>
            <w:r w:rsidRPr="0024007B">
              <w:rPr>
                <w:lang w:val="de-DE"/>
              </w:rPr>
              <w:t>Vorn</w:t>
            </w:r>
            <w:r w:rsidR="00871915">
              <w:rPr>
                <w:lang w:val="de-DE"/>
              </w:rPr>
              <w:t>e</w:t>
            </w:r>
            <w:r w:rsidRPr="0024007B">
              <w:rPr>
                <w:lang w:val="de-DE"/>
              </w:rPr>
              <w:t xml:space="preserve">: Andreas </w:t>
            </w:r>
            <w:proofErr w:type="spellStart"/>
            <w:r w:rsidRPr="0024007B">
              <w:rPr>
                <w:lang w:val="de-DE"/>
              </w:rPr>
              <w:t>Wilzeck</w:t>
            </w:r>
            <w:proofErr w:type="spellEnd"/>
            <w:r w:rsidRPr="0024007B">
              <w:rPr>
                <w:lang w:val="de-DE"/>
              </w:rPr>
              <w:t xml:space="preserve">, </w:t>
            </w:r>
            <w:r w:rsidRPr="0024007B">
              <w:rPr>
                <w:rStyle w:val="Fett"/>
                <w:b w:val="0"/>
                <w:bCs w:val="0"/>
                <w:lang w:val="de-DE"/>
              </w:rPr>
              <w:t>Leiter Frequenzpolitik und Standardisierung</w:t>
            </w:r>
          </w:p>
        </w:tc>
      </w:tr>
    </w:tbl>
    <w:p w14:paraId="3CB4A20A" w14:textId="77777777" w:rsidR="0024007B" w:rsidRPr="00521A63" w:rsidRDefault="0024007B" w:rsidP="0024007B">
      <w:pPr>
        <w:rPr>
          <w:sz w:val="14"/>
          <w:lang w:val="de-DE"/>
        </w:rPr>
      </w:pPr>
    </w:p>
    <w:p w14:paraId="53D83F9F" w14:textId="5F15DF9D" w:rsidR="0059626C" w:rsidRDefault="0059626C" w:rsidP="00BC798B">
      <w:pPr>
        <w:rPr>
          <w:b/>
          <w:bCs/>
          <w:lang w:val="de-DE"/>
        </w:rPr>
      </w:pPr>
      <w:r w:rsidRPr="0059626C">
        <w:rPr>
          <w:b/>
          <w:bCs/>
          <w:lang w:val="de-DE"/>
        </w:rPr>
        <w:t xml:space="preserve">Sie </w:t>
      </w:r>
      <w:r w:rsidR="00980B91">
        <w:rPr>
          <w:b/>
          <w:bCs/>
          <w:lang w:val="de-DE"/>
        </w:rPr>
        <w:t xml:space="preserve">haben </w:t>
      </w:r>
      <w:r w:rsidRPr="0059626C">
        <w:rPr>
          <w:b/>
          <w:bCs/>
          <w:lang w:val="de-DE"/>
        </w:rPr>
        <w:t>erwähnt, dass für Schmalband</w:t>
      </w:r>
      <w:r w:rsidR="00780675">
        <w:rPr>
          <w:b/>
          <w:bCs/>
          <w:lang w:val="de-DE"/>
        </w:rPr>
        <w:t>-M</w:t>
      </w:r>
      <w:r w:rsidRPr="0059626C">
        <w:rPr>
          <w:b/>
          <w:bCs/>
          <w:lang w:val="de-DE"/>
        </w:rPr>
        <w:t xml:space="preserve">ikrofone </w:t>
      </w:r>
      <w:r w:rsidR="00980B91">
        <w:rPr>
          <w:b/>
          <w:bCs/>
          <w:lang w:val="de-DE"/>
        </w:rPr>
        <w:t xml:space="preserve">derzeit </w:t>
      </w:r>
      <w:r w:rsidRPr="0059626C">
        <w:rPr>
          <w:b/>
          <w:bCs/>
          <w:lang w:val="de-DE"/>
        </w:rPr>
        <w:t xml:space="preserve">eine maximale HF-Übertragungsbandbreite von 200 kHz </w:t>
      </w:r>
      <w:r w:rsidR="00980B91">
        <w:rPr>
          <w:b/>
          <w:bCs/>
          <w:lang w:val="de-DE"/>
        </w:rPr>
        <w:t>gilt</w:t>
      </w:r>
      <w:r w:rsidR="00780675">
        <w:rPr>
          <w:b/>
          <w:bCs/>
          <w:lang w:val="de-DE"/>
        </w:rPr>
        <w:t xml:space="preserve">. Ihr </w:t>
      </w:r>
      <w:r w:rsidRPr="0059626C">
        <w:rPr>
          <w:b/>
          <w:bCs/>
          <w:lang w:val="de-DE"/>
        </w:rPr>
        <w:t>Breitband</w:t>
      </w:r>
      <w:r w:rsidR="00780675">
        <w:rPr>
          <w:b/>
          <w:bCs/>
          <w:lang w:val="de-DE"/>
        </w:rPr>
        <w:t>-M</w:t>
      </w:r>
      <w:r w:rsidRPr="0059626C">
        <w:rPr>
          <w:b/>
          <w:bCs/>
          <w:lang w:val="de-DE"/>
        </w:rPr>
        <w:t xml:space="preserve">ikrofon hängt </w:t>
      </w:r>
      <w:r w:rsidR="00980B91">
        <w:rPr>
          <w:b/>
          <w:bCs/>
          <w:lang w:val="de-DE"/>
        </w:rPr>
        <w:t xml:space="preserve">also </w:t>
      </w:r>
      <w:r w:rsidRPr="0059626C">
        <w:rPr>
          <w:b/>
          <w:bCs/>
          <w:lang w:val="de-DE"/>
        </w:rPr>
        <w:t xml:space="preserve">von der Aufhebung dieser Grenze ab. </w:t>
      </w:r>
      <w:r w:rsidR="00980B91">
        <w:rPr>
          <w:b/>
          <w:bCs/>
          <w:lang w:val="de-DE"/>
        </w:rPr>
        <w:t xml:space="preserve">Werden </w:t>
      </w:r>
      <w:r w:rsidRPr="0059626C">
        <w:rPr>
          <w:b/>
          <w:bCs/>
          <w:lang w:val="de-DE"/>
        </w:rPr>
        <w:t xml:space="preserve">die Regulierungsbehörden </w:t>
      </w:r>
      <w:r w:rsidR="00980B91">
        <w:rPr>
          <w:b/>
          <w:bCs/>
          <w:lang w:val="de-DE"/>
        </w:rPr>
        <w:t>das tun</w:t>
      </w:r>
      <w:r w:rsidRPr="0059626C">
        <w:rPr>
          <w:b/>
          <w:bCs/>
          <w:lang w:val="de-DE"/>
        </w:rPr>
        <w:t xml:space="preserve"> </w:t>
      </w:r>
      <w:r w:rsidR="00980B91">
        <w:rPr>
          <w:b/>
          <w:bCs/>
          <w:lang w:val="de-DE"/>
        </w:rPr>
        <w:t>–</w:t>
      </w:r>
      <w:r w:rsidRPr="0059626C">
        <w:rPr>
          <w:b/>
          <w:bCs/>
          <w:lang w:val="de-DE"/>
        </w:rPr>
        <w:t xml:space="preserve"> weltweit?</w:t>
      </w:r>
    </w:p>
    <w:p w14:paraId="6E46A3DA" w14:textId="22F4AE51" w:rsidR="007B34DB" w:rsidRDefault="00980B91" w:rsidP="00BC798B">
      <w:pPr>
        <w:rPr>
          <w:lang w:val="de-DE"/>
        </w:rPr>
      </w:pPr>
      <w:r>
        <w:rPr>
          <w:lang w:val="de-DE"/>
        </w:rPr>
        <w:t>Wilzeck</w:t>
      </w:r>
      <w:r w:rsidR="0059626C" w:rsidRPr="1BCB3A7B">
        <w:rPr>
          <w:lang w:val="de-DE"/>
        </w:rPr>
        <w:t>:</w:t>
      </w:r>
      <w:r w:rsidR="00FE507B" w:rsidRPr="1BCB3A7B">
        <w:rPr>
          <w:lang w:val="de-DE"/>
        </w:rPr>
        <w:t xml:space="preserve"> </w:t>
      </w:r>
      <w:r>
        <w:rPr>
          <w:lang w:val="de-DE"/>
        </w:rPr>
        <w:t>„</w:t>
      </w:r>
      <w:r w:rsidR="00FE507B" w:rsidRPr="00A56B76">
        <w:rPr>
          <w:lang w:val="de-DE"/>
        </w:rPr>
        <w:t>Die entsprechende</w:t>
      </w:r>
      <w:r w:rsidR="0059626C" w:rsidRPr="00A56B76">
        <w:rPr>
          <w:lang w:val="de-DE"/>
        </w:rPr>
        <w:t xml:space="preserve"> </w:t>
      </w:r>
      <w:r>
        <w:rPr>
          <w:lang w:val="de-DE"/>
        </w:rPr>
        <w:t xml:space="preserve">harmonisierte </w:t>
      </w:r>
      <w:r w:rsidR="0059626C" w:rsidRPr="00A56B76">
        <w:rPr>
          <w:lang w:val="de-DE"/>
        </w:rPr>
        <w:t>Norm</w:t>
      </w:r>
      <w:r w:rsidR="0059626C" w:rsidRPr="1BCB3A7B">
        <w:rPr>
          <w:lang w:val="de-DE"/>
        </w:rPr>
        <w:t xml:space="preserve"> EN 300 422-1 für drahtlose Mikrofone wurde 2017 geändert, um drahtlose </w:t>
      </w:r>
      <w:r>
        <w:rPr>
          <w:lang w:val="de-DE"/>
        </w:rPr>
        <w:t>Multi</w:t>
      </w:r>
      <w:r w:rsidR="0059626C" w:rsidRPr="1BCB3A7B">
        <w:rPr>
          <w:lang w:val="de-DE"/>
        </w:rPr>
        <w:t xml:space="preserve">kanal-Audiosysteme (WMAS) zu berücksichtigen. </w:t>
      </w:r>
      <w:r w:rsidR="4A1ACAAB" w:rsidRPr="1BCB3A7B">
        <w:rPr>
          <w:lang w:val="de-DE"/>
        </w:rPr>
        <w:t xml:space="preserve">Auf </w:t>
      </w:r>
      <w:r w:rsidR="1719D356" w:rsidRPr="1BCB3A7B">
        <w:rPr>
          <w:lang w:val="de-DE"/>
        </w:rPr>
        <w:t>d</w:t>
      </w:r>
      <w:r w:rsidR="0059626C" w:rsidRPr="1BCB3A7B">
        <w:rPr>
          <w:lang w:val="de-DE"/>
        </w:rPr>
        <w:t xml:space="preserve">iese Norm EN 300 422-1 wird mehr oder weniger weltweit in den nationalen Regelungen für den Marktzugang von drahtlosen Mikrofonen </w:t>
      </w:r>
      <w:r w:rsidR="1F6F185C" w:rsidRPr="1BCB3A7B">
        <w:rPr>
          <w:lang w:val="de-DE"/>
        </w:rPr>
        <w:t>verwiesen</w:t>
      </w:r>
      <w:r w:rsidR="0059626C" w:rsidRPr="1BCB3A7B">
        <w:rPr>
          <w:lang w:val="de-DE"/>
        </w:rPr>
        <w:t>.</w:t>
      </w:r>
    </w:p>
    <w:p w14:paraId="2360EFEC" w14:textId="77777777" w:rsidR="0059626C" w:rsidRPr="0059626C" w:rsidRDefault="0059626C" w:rsidP="00BC798B">
      <w:pPr>
        <w:rPr>
          <w:lang w:val="de-DE"/>
        </w:rPr>
      </w:pPr>
    </w:p>
    <w:p w14:paraId="64102588" w14:textId="6709CAF9" w:rsidR="003E18CC" w:rsidRDefault="0059626C" w:rsidP="00BC798B">
      <w:pPr>
        <w:rPr>
          <w:lang w:val="de-DE"/>
        </w:rPr>
      </w:pPr>
      <w:r w:rsidRPr="0059626C">
        <w:rPr>
          <w:lang w:val="de-DE"/>
        </w:rPr>
        <w:lastRenderedPageBreak/>
        <w:t xml:space="preserve">Wir haben die notwendigen regulatorischen Änderungen bereits vor einigen Jahren erfolgreich </w:t>
      </w:r>
      <w:r w:rsidR="00E30B61">
        <w:rPr>
          <w:lang w:val="de-DE"/>
        </w:rPr>
        <w:t>angestoßen</w:t>
      </w:r>
      <w:r w:rsidRPr="0059626C">
        <w:rPr>
          <w:lang w:val="de-DE"/>
        </w:rPr>
        <w:t>; sie wurden bereits in vielen Ländern in EMEA und APAC umgesetzt. In den USA ist der Prozess noch nicht abgeschlossen, aber wir sind zuversichtlich, dass WMAS auch hier bald möglich sein wird.</w:t>
      </w:r>
    </w:p>
    <w:p w14:paraId="21AE56D5" w14:textId="77777777" w:rsidR="0059626C" w:rsidRPr="00521A63" w:rsidRDefault="0059626C" w:rsidP="00BC798B">
      <w:pPr>
        <w:rPr>
          <w:sz w:val="14"/>
          <w:lang w:val="de-DE"/>
        </w:rPr>
      </w:pPr>
    </w:p>
    <w:p w14:paraId="2FA668E1" w14:textId="309AEF64" w:rsidR="008A5B90" w:rsidRDefault="0059626C" w:rsidP="00BC798B">
      <w:pPr>
        <w:rPr>
          <w:lang w:val="de-DE"/>
        </w:rPr>
      </w:pPr>
      <w:r w:rsidRPr="0059626C">
        <w:rPr>
          <w:lang w:val="de-DE"/>
        </w:rPr>
        <w:t xml:space="preserve">Die Verfügbarkeit von Produkten, die auf dieser bahnbrechenden Technologie basieren, wird natürlich </w:t>
      </w:r>
      <w:r w:rsidR="00F44070">
        <w:rPr>
          <w:lang w:val="de-DE"/>
        </w:rPr>
        <w:t xml:space="preserve">regulatorische Anpassungen </w:t>
      </w:r>
      <w:r w:rsidRPr="00A56B76">
        <w:rPr>
          <w:lang w:val="de-DE"/>
        </w:rPr>
        <w:t>auf globaler Ebene beschleunigen, denn schließlich will kein Land den Anschluss verlieren.“</w:t>
      </w:r>
    </w:p>
    <w:p w14:paraId="112965C2" w14:textId="77777777" w:rsidR="0059626C" w:rsidRPr="00521A63" w:rsidRDefault="0059626C" w:rsidP="00BC798B">
      <w:pPr>
        <w:rPr>
          <w:sz w:val="14"/>
          <w:lang w:val="de-DE"/>
        </w:rPr>
      </w:pPr>
    </w:p>
    <w:p w14:paraId="209332BD" w14:textId="77777777" w:rsidR="0059626C" w:rsidRDefault="0059626C" w:rsidP="00BC798B">
      <w:pPr>
        <w:rPr>
          <w:b/>
          <w:bCs/>
          <w:lang w:val="de-DE"/>
        </w:rPr>
      </w:pPr>
      <w:r w:rsidRPr="0059626C">
        <w:rPr>
          <w:b/>
          <w:bCs/>
          <w:lang w:val="de-DE"/>
        </w:rPr>
        <w:t>Sind die Frequenzbereiche, in denen WMAS arbeiten wird, dieselben wie die der heutigen Schmalbandsysteme?</w:t>
      </w:r>
    </w:p>
    <w:p w14:paraId="4AC9C449" w14:textId="1FB4407E" w:rsidR="008A5B90" w:rsidRDefault="00F44070" w:rsidP="00BC798B">
      <w:pPr>
        <w:rPr>
          <w:noProof/>
          <w:lang w:val="de-DE" w:eastAsia="de-DE"/>
        </w:rPr>
      </w:pPr>
      <w:r>
        <w:rPr>
          <w:lang w:val="de-DE"/>
        </w:rPr>
        <w:t>Wilzeck</w:t>
      </w:r>
      <w:r w:rsidR="0059626C" w:rsidRPr="0059626C">
        <w:rPr>
          <w:lang w:val="de-DE"/>
        </w:rPr>
        <w:t xml:space="preserve">: </w:t>
      </w:r>
      <w:r w:rsidR="004C1662">
        <w:rPr>
          <w:lang w:val="de-DE"/>
        </w:rPr>
        <w:t>„J</w:t>
      </w:r>
      <w:r w:rsidR="0059626C" w:rsidRPr="0059626C">
        <w:rPr>
          <w:lang w:val="de-DE"/>
        </w:rPr>
        <w:t xml:space="preserve">a, unsere WMAS-Lösung wird in den üblichen UHF-Frequenzbereichen für drahtlose Mikrofone koexistieren </w:t>
      </w:r>
      <w:r w:rsidR="004C1662">
        <w:rPr>
          <w:lang w:val="de-DE"/>
        </w:rPr>
        <w:t xml:space="preserve">– </w:t>
      </w:r>
      <w:r w:rsidR="0059626C" w:rsidRPr="0059626C">
        <w:rPr>
          <w:lang w:val="de-DE"/>
        </w:rPr>
        <w:t>es sind keine Änderungen der Sendeleistungsgrenzen erforderlich. Lediglich die Bandbreitenbegrenzung muss aufgehoben oder auf mindestens 6 MHz angehoben werden.</w:t>
      </w:r>
      <w:r w:rsidR="004C1662">
        <w:rPr>
          <w:lang w:val="de-DE"/>
        </w:rPr>
        <w:t>“</w:t>
      </w:r>
    </w:p>
    <w:p w14:paraId="1B7A16C7" w14:textId="77777777" w:rsidR="004C1662" w:rsidRPr="00521A63" w:rsidRDefault="004C1662" w:rsidP="004C1662">
      <w:pPr>
        <w:rPr>
          <w:sz w:val="14"/>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44"/>
        <w:gridCol w:w="2036"/>
      </w:tblGrid>
      <w:tr w:rsidR="004C1662" w:rsidRPr="00871915" w14:paraId="033CAB5F" w14:textId="77777777" w:rsidTr="00E011B9">
        <w:tc>
          <w:tcPr>
            <w:tcW w:w="3935" w:type="dxa"/>
          </w:tcPr>
          <w:p w14:paraId="35C88EDC" w14:textId="77777777" w:rsidR="004C1662" w:rsidRDefault="004C1662" w:rsidP="00E011B9">
            <w:pPr>
              <w:pStyle w:val="Beschriftung"/>
            </w:pPr>
            <w:r>
              <w:rPr>
                <w:noProof/>
                <w:lang w:val="de-DE" w:eastAsia="de-DE"/>
              </w:rPr>
              <w:drawing>
                <wp:inline distT="0" distB="0" distL="0" distR="0" wp14:anchorId="5E28A824" wp14:editId="7E6D555D">
                  <wp:extent cx="3642969" cy="2429878"/>
                  <wp:effectExtent l="0" t="0" r="0" b="8890"/>
                  <wp:docPr id="13" name="Picture 13" descr="A group of me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sitting at a table&#10;&#10;Description automatically generated with medium confidence"/>
                          <pic:cNvPicPr/>
                        </pic:nvPicPr>
                        <pic:blipFill>
                          <a:blip r:embed="rId14"/>
                          <a:stretch>
                            <a:fillRect/>
                          </a:stretch>
                        </pic:blipFill>
                        <pic:spPr>
                          <a:xfrm>
                            <a:off x="0" y="0"/>
                            <a:ext cx="3669412" cy="2447516"/>
                          </a:xfrm>
                          <a:prstGeom prst="rect">
                            <a:avLst/>
                          </a:prstGeom>
                        </pic:spPr>
                      </pic:pic>
                    </a:graphicData>
                  </a:graphic>
                </wp:inline>
              </w:drawing>
            </w:r>
          </w:p>
        </w:tc>
        <w:tc>
          <w:tcPr>
            <w:tcW w:w="3935" w:type="dxa"/>
          </w:tcPr>
          <w:p w14:paraId="6A1D5B19" w14:textId="15C57E53" w:rsidR="004C1662" w:rsidRPr="004C1662" w:rsidRDefault="004C1662" w:rsidP="00E011B9">
            <w:pPr>
              <w:pStyle w:val="Beschriftung"/>
              <w:rPr>
                <w:lang w:val="de-DE"/>
              </w:rPr>
            </w:pPr>
            <w:r w:rsidRPr="004C1662">
              <w:rPr>
                <w:lang w:val="de-DE"/>
              </w:rPr>
              <w:t>Team-Diskussion über die neuesten WMAS-Entwicklung</w:t>
            </w:r>
            <w:r>
              <w:rPr>
                <w:lang w:val="de-DE"/>
              </w:rPr>
              <w:t>smuster</w:t>
            </w:r>
          </w:p>
        </w:tc>
      </w:tr>
    </w:tbl>
    <w:p w14:paraId="49871475" w14:textId="77777777" w:rsidR="004C1662" w:rsidRPr="00521A63" w:rsidRDefault="004C1662" w:rsidP="004C1662">
      <w:pPr>
        <w:rPr>
          <w:sz w:val="14"/>
          <w:lang w:val="de-DE"/>
        </w:rPr>
      </w:pPr>
    </w:p>
    <w:p w14:paraId="3484DEB7" w14:textId="6C55C06C" w:rsidR="0059626C" w:rsidRDefault="0059626C" w:rsidP="00BC798B">
      <w:pPr>
        <w:rPr>
          <w:b/>
          <w:bCs/>
          <w:lang w:val="de-DE"/>
        </w:rPr>
      </w:pPr>
      <w:r w:rsidRPr="0059626C">
        <w:rPr>
          <w:b/>
          <w:bCs/>
          <w:lang w:val="de-DE"/>
        </w:rPr>
        <w:t>Gestatten Sie mir die Frage, warum Sie ein herstellerspezifische</w:t>
      </w:r>
      <w:r w:rsidR="004C1662">
        <w:rPr>
          <w:b/>
          <w:bCs/>
          <w:lang w:val="de-DE"/>
        </w:rPr>
        <w:t>s</w:t>
      </w:r>
      <w:r w:rsidRPr="0059626C">
        <w:rPr>
          <w:b/>
          <w:bCs/>
          <w:lang w:val="de-DE"/>
        </w:rPr>
        <w:t xml:space="preserve"> Übertragungs</w:t>
      </w:r>
      <w:r w:rsidR="004C1662">
        <w:rPr>
          <w:b/>
          <w:bCs/>
          <w:lang w:val="de-DE"/>
        </w:rPr>
        <w:t>verfahren</w:t>
      </w:r>
      <w:r w:rsidRPr="0059626C">
        <w:rPr>
          <w:b/>
          <w:bCs/>
          <w:lang w:val="de-DE"/>
        </w:rPr>
        <w:t xml:space="preserve"> verwenden</w:t>
      </w:r>
      <w:r w:rsidR="004C1662">
        <w:rPr>
          <w:b/>
          <w:bCs/>
          <w:lang w:val="de-DE"/>
        </w:rPr>
        <w:t>?</w:t>
      </w:r>
      <w:r w:rsidRPr="0059626C">
        <w:rPr>
          <w:b/>
          <w:bCs/>
          <w:lang w:val="de-DE"/>
        </w:rPr>
        <w:t xml:space="preserve"> Würden nicht auch Standardtechn</w:t>
      </w:r>
      <w:r w:rsidR="004C1662">
        <w:rPr>
          <w:b/>
          <w:bCs/>
          <w:lang w:val="de-DE"/>
        </w:rPr>
        <w:t>ologien</w:t>
      </w:r>
      <w:r w:rsidRPr="0059626C">
        <w:rPr>
          <w:b/>
          <w:bCs/>
          <w:lang w:val="de-DE"/>
        </w:rPr>
        <w:t xml:space="preserve"> </w:t>
      </w:r>
      <w:r w:rsidR="004C1662" w:rsidRPr="0059626C">
        <w:rPr>
          <w:b/>
          <w:bCs/>
          <w:lang w:val="de-DE"/>
        </w:rPr>
        <w:t xml:space="preserve">ausreichen </w:t>
      </w:r>
      <w:r w:rsidR="004C1662">
        <w:rPr>
          <w:b/>
          <w:bCs/>
          <w:lang w:val="de-DE"/>
        </w:rPr>
        <w:t>–</w:t>
      </w:r>
      <w:r w:rsidRPr="0059626C">
        <w:rPr>
          <w:b/>
          <w:bCs/>
          <w:lang w:val="de-DE"/>
        </w:rPr>
        <w:t xml:space="preserve"> zum Beispiel ein 5G-Mikrofon mit einer SIM-Karte?</w:t>
      </w:r>
    </w:p>
    <w:p w14:paraId="654D0EA7" w14:textId="56D3509E" w:rsidR="00C506BF" w:rsidRDefault="004C1662" w:rsidP="00BC798B">
      <w:pPr>
        <w:rPr>
          <w:lang w:val="de-DE"/>
        </w:rPr>
      </w:pPr>
      <w:r>
        <w:rPr>
          <w:lang w:val="de-DE"/>
        </w:rPr>
        <w:t>Brandenburg</w:t>
      </w:r>
      <w:r w:rsidR="0059626C" w:rsidRPr="0059626C">
        <w:rPr>
          <w:lang w:val="de-DE"/>
        </w:rPr>
        <w:t xml:space="preserve">: </w:t>
      </w:r>
      <w:r>
        <w:rPr>
          <w:lang w:val="de-DE"/>
        </w:rPr>
        <w:t>„Durch eine eigene</w:t>
      </w:r>
      <w:r w:rsidR="0059626C" w:rsidRPr="0059626C">
        <w:rPr>
          <w:lang w:val="de-DE"/>
        </w:rPr>
        <w:t xml:space="preserve"> Lösung</w:t>
      </w:r>
      <w:r>
        <w:rPr>
          <w:lang w:val="de-DE"/>
        </w:rPr>
        <w:t xml:space="preserve"> schaffen wir </w:t>
      </w:r>
      <w:r w:rsidRPr="0059626C">
        <w:rPr>
          <w:lang w:val="de-DE"/>
        </w:rPr>
        <w:t>Systeme</w:t>
      </w:r>
      <w:r>
        <w:rPr>
          <w:lang w:val="de-DE"/>
        </w:rPr>
        <w:t>, die perfekt auf unsere</w:t>
      </w:r>
      <w:r w:rsidRPr="0059626C">
        <w:rPr>
          <w:lang w:val="de-DE"/>
        </w:rPr>
        <w:t xml:space="preserve"> Kunden und ihre Anwendungsfälle </w:t>
      </w:r>
      <w:r>
        <w:rPr>
          <w:lang w:val="de-DE"/>
        </w:rPr>
        <w:t xml:space="preserve">abgestimmt sind. </w:t>
      </w:r>
      <w:r w:rsidR="0059626C" w:rsidRPr="0059626C">
        <w:rPr>
          <w:lang w:val="de-DE"/>
        </w:rPr>
        <w:t xml:space="preserve">Live-Audio hat sehr strenge Anforderungen an Latenz, Betriebssicherheit, </w:t>
      </w:r>
      <w:r>
        <w:rPr>
          <w:lang w:val="de-DE"/>
        </w:rPr>
        <w:t>Multikanal</w:t>
      </w:r>
      <w:r w:rsidR="0059626C" w:rsidRPr="0059626C">
        <w:rPr>
          <w:lang w:val="de-DE"/>
        </w:rPr>
        <w:t xml:space="preserve">-Audio und Audioqualität, die Standardtechnologien heute </w:t>
      </w:r>
      <w:r>
        <w:rPr>
          <w:lang w:val="de-DE"/>
        </w:rPr>
        <w:t>und</w:t>
      </w:r>
      <w:r w:rsidR="0059626C" w:rsidRPr="0059626C">
        <w:rPr>
          <w:lang w:val="de-DE"/>
        </w:rPr>
        <w:t xml:space="preserve"> in naher Zukunft nicht erfüllen können </w:t>
      </w:r>
      <w:r>
        <w:rPr>
          <w:lang w:val="de-DE"/>
        </w:rPr>
        <w:t xml:space="preserve">– </w:t>
      </w:r>
      <w:r w:rsidR="0059626C" w:rsidRPr="0059626C">
        <w:rPr>
          <w:lang w:val="de-DE"/>
        </w:rPr>
        <w:t>oder wollen.</w:t>
      </w:r>
      <w:r>
        <w:rPr>
          <w:lang w:val="de-DE"/>
        </w:rPr>
        <w:t>“</w:t>
      </w:r>
    </w:p>
    <w:p w14:paraId="1BE27510" w14:textId="77777777" w:rsidR="0059626C" w:rsidRPr="00521A63" w:rsidRDefault="0059626C" w:rsidP="00BC798B">
      <w:pPr>
        <w:rPr>
          <w:sz w:val="14"/>
          <w:lang w:val="de-DE"/>
        </w:rPr>
      </w:pPr>
    </w:p>
    <w:p w14:paraId="623297E0" w14:textId="3FD0EFAD" w:rsidR="00C506BF" w:rsidRDefault="004C1662" w:rsidP="00BC798B">
      <w:pPr>
        <w:rPr>
          <w:lang w:val="de-DE"/>
        </w:rPr>
      </w:pPr>
      <w:r>
        <w:rPr>
          <w:lang w:val="de-DE"/>
        </w:rPr>
        <w:lastRenderedPageBreak/>
        <w:t>Wilzeck</w:t>
      </w:r>
      <w:r w:rsidR="0059626C" w:rsidRPr="0059626C">
        <w:rPr>
          <w:lang w:val="de-DE"/>
        </w:rPr>
        <w:t xml:space="preserve">: </w:t>
      </w:r>
      <w:r>
        <w:rPr>
          <w:lang w:val="de-DE"/>
        </w:rPr>
        <w:t>„</w:t>
      </w:r>
      <w:r w:rsidR="0059626C" w:rsidRPr="0059626C">
        <w:rPr>
          <w:lang w:val="de-DE"/>
        </w:rPr>
        <w:t xml:space="preserve">Am Ende </w:t>
      </w:r>
      <w:r>
        <w:rPr>
          <w:lang w:val="de-DE"/>
        </w:rPr>
        <w:t xml:space="preserve">des Tages </w:t>
      </w:r>
      <w:r w:rsidR="0059626C" w:rsidRPr="0059626C">
        <w:rPr>
          <w:lang w:val="de-DE"/>
        </w:rPr>
        <w:t xml:space="preserve">wird unser Unternehmen nicht am Hype um eine Technologie wie 5G gemessen, sondern daran, was wir unseren Kunden liefern und was für </w:t>
      </w:r>
      <w:r w:rsidR="00DB6A9B">
        <w:rPr>
          <w:lang w:val="de-DE"/>
        </w:rPr>
        <w:t>deren</w:t>
      </w:r>
      <w:r w:rsidR="0059626C" w:rsidRPr="0059626C">
        <w:rPr>
          <w:lang w:val="de-DE"/>
        </w:rPr>
        <w:t xml:space="preserve"> ganz spezifische Anwendungen und </w:t>
      </w:r>
      <w:r w:rsidR="00DB6A9B">
        <w:rPr>
          <w:lang w:val="de-DE"/>
        </w:rPr>
        <w:t>Workflows</w:t>
      </w:r>
      <w:r w:rsidR="0059626C" w:rsidRPr="0059626C">
        <w:rPr>
          <w:lang w:val="de-DE"/>
        </w:rPr>
        <w:t xml:space="preserve"> funktioniert.</w:t>
      </w:r>
      <w:r w:rsidR="00DB6A9B">
        <w:rPr>
          <w:lang w:val="de-DE"/>
        </w:rPr>
        <w:t>“</w:t>
      </w:r>
    </w:p>
    <w:p w14:paraId="105AD82E" w14:textId="77777777" w:rsidR="0059626C" w:rsidRPr="00521A63" w:rsidRDefault="0059626C" w:rsidP="00BC798B">
      <w:pPr>
        <w:rPr>
          <w:sz w:val="14"/>
          <w:lang w:val="de-DE"/>
        </w:rPr>
      </w:pPr>
    </w:p>
    <w:p w14:paraId="5D20AA82" w14:textId="6F0F0ABE" w:rsidR="00F31077" w:rsidRDefault="00DB6A9B" w:rsidP="00BC798B">
      <w:pPr>
        <w:rPr>
          <w:lang w:val="de-DE"/>
        </w:rPr>
      </w:pPr>
      <w:r>
        <w:rPr>
          <w:lang w:val="de-DE"/>
        </w:rPr>
        <w:t>Georgi</w:t>
      </w:r>
      <w:r w:rsidR="0059626C" w:rsidRPr="0059626C">
        <w:rPr>
          <w:lang w:val="de-DE"/>
        </w:rPr>
        <w:t xml:space="preserve">: </w:t>
      </w:r>
      <w:r>
        <w:rPr>
          <w:lang w:val="de-DE"/>
        </w:rPr>
        <w:t>„</w:t>
      </w:r>
      <w:r w:rsidR="0059626C" w:rsidRPr="0059626C">
        <w:rPr>
          <w:lang w:val="de-DE"/>
        </w:rPr>
        <w:t xml:space="preserve">In diesem Zusammenhang ist es </w:t>
      </w:r>
      <w:r>
        <w:rPr>
          <w:lang w:val="de-DE"/>
        </w:rPr>
        <w:t xml:space="preserve">vielleicht </w:t>
      </w:r>
      <w:r w:rsidR="0059626C" w:rsidRPr="0059626C">
        <w:rPr>
          <w:lang w:val="de-DE"/>
        </w:rPr>
        <w:t xml:space="preserve">erwähnenswert, dass </w:t>
      </w:r>
      <w:r>
        <w:rPr>
          <w:lang w:val="de-DE"/>
        </w:rPr>
        <w:t xml:space="preserve">die </w:t>
      </w:r>
      <w:r w:rsidR="0059626C" w:rsidRPr="0059626C">
        <w:rPr>
          <w:lang w:val="de-DE"/>
        </w:rPr>
        <w:t xml:space="preserve">Latenzen, die in 5G beworben werden, anders gemessen werden als die </w:t>
      </w:r>
      <w:r w:rsidRPr="0059626C">
        <w:rPr>
          <w:lang w:val="de-DE"/>
        </w:rPr>
        <w:t xml:space="preserve">Latenz </w:t>
      </w:r>
      <w:r>
        <w:rPr>
          <w:lang w:val="de-DE"/>
        </w:rPr>
        <w:t xml:space="preserve">des Audio-Streams, die </w:t>
      </w:r>
      <w:r w:rsidR="0059626C" w:rsidRPr="0059626C">
        <w:rPr>
          <w:lang w:val="de-DE"/>
        </w:rPr>
        <w:t>wir während einer gesamten Produktion garantieren müssen.</w:t>
      </w:r>
      <w:r>
        <w:rPr>
          <w:lang w:val="de-DE"/>
        </w:rPr>
        <w:t>“</w:t>
      </w:r>
    </w:p>
    <w:p w14:paraId="7ECC824E" w14:textId="77777777" w:rsidR="0059626C" w:rsidRPr="00521A63" w:rsidRDefault="0059626C" w:rsidP="00BC798B">
      <w:pPr>
        <w:rPr>
          <w:sz w:val="14"/>
          <w:lang w:val="de-DE"/>
        </w:rPr>
      </w:pPr>
    </w:p>
    <w:p w14:paraId="3A4356BD" w14:textId="77777777" w:rsidR="0059626C" w:rsidRPr="00905C50" w:rsidRDefault="0059626C" w:rsidP="00BC798B">
      <w:pPr>
        <w:rPr>
          <w:b/>
          <w:bCs/>
          <w:lang w:val="de-DE"/>
        </w:rPr>
      </w:pPr>
      <w:r w:rsidRPr="00905C50">
        <w:rPr>
          <w:b/>
          <w:bCs/>
          <w:lang w:val="de-DE"/>
        </w:rPr>
        <w:t>Können Sie die Vorteile dieses neuen WMAS-Konzepts noch einmal zusammenfassen?</w:t>
      </w:r>
    </w:p>
    <w:p w14:paraId="3803415A" w14:textId="0A5BDA00" w:rsidR="00E83935" w:rsidRDefault="00BD1940" w:rsidP="00BC798B">
      <w:pPr>
        <w:rPr>
          <w:lang w:val="de-DE"/>
        </w:rPr>
      </w:pPr>
      <w:r>
        <w:rPr>
          <w:lang w:val="de-DE"/>
        </w:rPr>
        <w:t>Watermann</w:t>
      </w:r>
      <w:r w:rsidR="0059626C" w:rsidRPr="0059626C">
        <w:rPr>
          <w:lang w:val="de-DE"/>
        </w:rPr>
        <w:t xml:space="preserve">: </w:t>
      </w:r>
      <w:r>
        <w:rPr>
          <w:lang w:val="de-DE"/>
        </w:rPr>
        <w:t>„</w:t>
      </w:r>
      <w:r w:rsidR="0059626C" w:rsidRPr="0059626C">
        <w:rPr>
          <w:lang w:val="de-DE"/>
        </w:rPr>
        <w:t xml:space="preserve">Wir haben bereits die verbesserte Nutzung der Frequenzressourcen durch die neuen Workflows erwähnt, die WMAS </w:t>
      </w:r>
      <w:r w:rsidR="00732D33">
        <w:rPr>
          <w:lang w:val="de-DE"/>
        </w:rPr>
        <w:t>er</w:t>
      </w:r>
      <w:r w:rsidR="0059626C" w:rsidRPr="0059626C">
        <w:rPr>
          <w:lang w:val="de-DE"/>
        </w:rPr>
        <w:t>möglich</w:t>
      </w:r>
      <w:r w:rsidR="00732D33">
        <w:rPr>
          <w:lang w:val="de-DE"/>
        </w:rPr>
        <w:t>t</w:t>
      </w:r>
      <w:r w:rsidR="0059626C" w:rsidRPr="0059626C">
        <w:rPr>
          <w:lang w:val="de-DE"/>
        </w:rPr>
        <w:t>, und die Flexibilität, die das System dank seiner geringeren spektralen Leistungsdichte für größere Räumlichkeiten oder Festivalgelände bietet.</w:t>
      </w:r>
    </w:p>
    <w:p w14:paraId="34911718" w14:textId="77777777" w:rsidR="0059626C" w:rsidRPr="00521A63" w:rsidRDefault="0059626C" w:rsidP="00BC798B">
      <w:pPr>
        <w:rPr>
          <w:sz w:val="14"/>
          <w:lang w:val="de-DE"/>
        </w:rPr>
      </w:pPr>
    </w:p>
    <w:p w14:paraId="69192823" w14:textId="31EC1495" w:rsidR="008A5B90" w:rsidRDefault="0059626C" w:rsidP="00BC798B">
      <w:pPr>
        <w:rPr>
          <w:lang w:val="de-DE"/>
        </w:rPr>
      </w:pPr>
      <w:r w:rsidRPr="1BCB3A7B">
        <w:rPr>
          <w:lang w:val="de-DE"/>
        </w:rPr>
        <w:t xml:space="preserve">Darüber </w:t>
      </w:r>
      <w:r w:rsidR="000073C2">
        <w:rPr>
          <w:lang w:val="de-DE"/>
        </w:rPr>
        <w:t xml:space="preserve">hinaus wird es Bodypacks geben, die beides können: Mikrofonsender und </w:t>
      </w:r>
      <w:r w:rsidR="00C06CC7" w:rsidRPr="1BCB3A7B">
        <w:rPr>
          <w:lang w:val="de-DE"/>
        </w:rPr>
        <w:t>digitale</w:t>
      </w:r>
      <w:r w:rsidR="000073C2">
        <w:rPr>
          <w:lang w:val="de-DE"/>
        </w:rPr>
        <w:t>s</w:t>
      </w:r>
      <w:r w:rsidR="00C06CC7" w:rsidRPr="1BCB3A7B">
        <w:rPr>
          <w:lang w:val="de-DE"/>
        </w:rPr>
        <w:t xml:space="preserve"> In-</w:t>
      </w:r>
      <w:proofErr w:type="spellStart"/>
      <w:r w:rsidR="00C06CC7" w:rsidRPr="1BCB3A7B">
        <w:rPr>
          <w:lang w:val="de-DE"/>
        </w:rPr>
        <w:t>Ear</w:t>
      </w:r>
      <w:proofErr w:type="spellEnd"/>
      <w:r w:rsidR="00C06CC7" w:rsidRPr="1BCB3A7B">
        <w:rPr>
          <w:lang w:val="de-DE"/>
        </w:rPr>
        <w:t>-</w:t>
      </w:r>
      <w:r w:rsidR="00C06CC7" w:rsidRPr="00A56B76">
        <w:rPr>
          <w:lang w:val="de-DE"/>
        </w:rPr>
        <w:t xml:space="preserve">Monitoring </w:t>
      </w:r>
      <w:r w:rsidR="000073C2">
        <w:rPr>
          <w:lang w:val="de-DE"/>
        </w:rPr>
        <w:t>mit</w:t>
      </w:r>
      <w:r w:rsidR="00C06CC7" w:rsidRPr="00A56B76">
        <w:rPr>
          <w:lang w:val="de-DE"/>
        </w:rPr>
        <w:t xml:space="preserve"> </w:t>
      </w:r>
      <w:r w:rsidRPr="00A56B76">
        <w:rPr>
          <w:lang w:val="de-DE"/>
        </w:rPr>
        <w:t>geringer Latenz</w:t>
      </w:r>
      <w:r w:rsidR="000073C2">
        <w:rPr>
          <w:lang w:val="de-DE"/>
        </w:rPr>
        <w:t xml:space="preserve"> – </w:t>
      </w:r>
      <w:r w:rsidRPr="00A56B76">
        <w:rPr>
          <w:lang w:val="de-DE"/>
        </w:rPr>
        <w:t>ein Gerät statt zwei. Mikrofonübertragung, In-</w:t>
      </w:r>
      <w:proofErr w:type="spellStart"/>
      <w:r w:rsidRPr="00A56B76">
        <w:rPr>
          <w:lang w:val="de-DE"/>
        </w:rPr>
        <w:t>Ear</w:t>
      </w:r>
      <w:proofErr w:type="spellEnd"/>
      <w:r w:rsidRPr="00A56B76">
        <w:rPr>
          <w:lang w:val="de-DE"/>
        </w:rPr>
        <w:t xml:space="preserve">-Monitoring und </w:t>
      </w:r>
      <w:r w:rsidR="00D45FC6">
        <w:rPr>
          <w:lang w:val="de-DE"/>
        </w:rPr>
        <w:t>Ferns</w:t>
      </w:r>
      <w:r w:rsidRPr="00A56B76">
        <w:rPr>
          <w:lang w:val="de-DE"/>
        </w:rPr>
        <w:t xml:space="preserve">teuerung erfolgen über ein und dasselbe </w:t>
      </w:r>
      <w:r w:rsidR="000073C2">
        <w:rPr>
          <w:lang w:val="de-DE"/>
        </w:rPr>
        <w:t xml:space="preserve">bidirektionale </w:t>
      </w:r>
      <w:r w:rsidRPr="00A56B76">
        <w:rPr>
          <w:lang w:val="de-DE"/>
        </w:rPr>
        <w:t>Gerät in einem einzigen HF-</w:t>
      </w:r>
      <w:r w:rsidR="006C46C7">
        <w:rPr>
          <w:lang w:val="de-DE"/>
        </w:rPr>
        <w:t>K</w:t>
      </w:r>
      <w:r w:rsidRPr="00A56B76">
        <w:rPr>
          <w:lang w:val="de-DE"/>
        </w:rPr>
        <w:t xml:space="preserve">anal. Außerdem </w:t>
      </w:r>
      <w:r w:rsidR="006C46C7">
        <w:rPr>
          <w:lang w:val="de-DE"/>
        </w:rPr>
        <w:t xml:space="preserve">können </w:t>
      </w:r>
      <w:r w:rsidRPr="00A56B76">
        <w:rPr>
          <w:lang w:val="de-DE"/>
        </w:rPr>
        <w:t>Tontechniker</w:t>
      </w:r>
      <w:r w:rsidR="00770357">
        <w:rPr>
          <w:lang w:val="de-DE"/>
        </w:rPr>
        <w:t>*</w:t>
      </w:r>
      <w:r w:rsidR="00C06CC7" w:rsidRPr="00A56B76">
        <w:rPr>
          <w:lang w:val="de-DE"/>
        </w:rPr>
        <w:t>in</w:t>
      </w:r>
      <w:r w:rsidR="006C46C7">
        <w:rPr>
          <w:lang w:val="de-DE"/>
        </w:rPr>
        <w:t>nen</w:t>
      </w:r>
      <w:r w:rsidRPr="00A56B76">
        <w:rPr>
          <w:lang w:val="de-DE"/>
        </w:rPr>
        <w:t xml:space="preserve"> die Audioqualität, Latenz, Reichweite und Ressourcenbelegung für jede einzelne Audioübertragung der Geräte flexibel wählen. </w:t>
      </w:r>
      <w:r w:rsidR="00AE54C1">
        <w:rPr>
          <w:lang w:val="de-DE"/>
        </w:rPr>
        <w:t>A</w:t>
      </w:r>
      <w:r w:rsidRPr="00A56B76">
        <w:rPr>
          <w:lang w:val="de-DE"/>
        </w:rPr>
        <w:t xml:space="preserve">lle mobilen Geräte </w:t>
      </w:r>
      <w:r w:rsidR="00AE54C1">
        <w:rPr>
          <w:lang w:val="de-DE"/>
        </w:rPr>
        <w:t xml:space="preserve">sind </w:t>
      </w:r>
      <w:r w:rsidRPr="00A56B76">
        <w:rPr>
          <w:lang w:val="de-DE"/>
        </w:rPr>
        <w:t>perfekt synchronisiert</w:t>
      </w:r>
      <w:r w:rsidR="00AE54C1">
        <w:rPr>
          <w:lang w:val="de-DE"/>
        </w:rPr>
        <w:t xml:space="preserve"> – das </w:t>
      </w:r>
      <w:r w:rsidR="00AE54C1" w:rsidRPr="00A56B76">
        <w:rPr>
          <w:lang w:val="de-DE"/>
        </w:rPr>
        <w:t xml:space="preserve">ermöglicht </w:t>
      </w:r>
      <w:r w:rsidRPr="00A56B76">
        <w:rPr>
          <w:lang w:val="de-DE"/>
        </w:rPr>
        <w:t xml:space="preserve">drahtlose Stereo- und sogar 3D-Audioaufnahmen ohne </w:t>
      </w:r>
      <w:r w:rsidR="00AE54C1">
        <w:rPr>
          <w:lang w:val="de-DE"/>
        </w:rPr>
        <w:t>Phasenp</w:t>
      </w:r>
      <w:r w:rsidRPr="00A56B76">
        <w:rPr>
          <w:lang w:val="de-DE"/>
        </w:rPr>
        <w:t>robleme.</w:t>
      </w:r>
      <w:r w:rsidR="00AE54C1">
        <w:rPr>
          <w:lang w:val="de-DE"/>
        </w:rPr>
        <w:t>“</w:t>
      </w:r>
    </w:p>
    <w:p w14:paraId="27E1B748" w14:textId="77777777" w:rsidR="0059626C" w:rsidRPr="00521A63" w:rsidRDefault="0059626C" w:rsidP="00BC798B">
      <w:pPr>
        <w:rPr>
          <w:sz w:val="14"/>
          <w:lang w:val="de-DE"/>
        </w:rPr>
      </w:pPr>
    </w:p>
    <w:p w14:paraId="6EDAF8A7" w14:textId="05718E64" w:rsidR="00AA5D1B" w:rsidRDefault="00AE54C1" w:rsidP="00BC798B">
      <w:pPr>
        <w:rPr>
          <w:lang w:val="de-DE"/>
        </w:rPr>
      </w:pPr>
      <w:r>
        <w:rPr>
          <w:lang w:val="de-DE"/>
        </w:rPr>
        <w:t>Georgi</w:t>
      </w:r>
      <w:r w:rsidR="0059626C" w:rsidRPr="0059626C">
        <w:rPr>
          <w:lang w:val="de-DE"/>
        </w:rPr>
        <w:t xml:space="preserve">: </w:t>
      </w:r>
      <w:r>
        <w:rPr>
          <w:lang w:val="de-DE"/>
        </w:rPr>
        <w:t>„</w:t>
      </w:r>
      <w:r w:rsidR="0059626C" w:rsidRPr="00A56B76">
        <w:rPr>
          <w:lang w:val="de-DE"/>
        </w:rPr>
        <w:t>Der Technik</w:t>
      </w:r>
      <w:r>
        <w:rPr>
          <w:lang w:val="de-DE"/>
        </w:rPr>
        <w:t>bereich</w:t>
      </w:r>
      <w:r w:rsidR="0059626C" w:rsidRPr="00A56B76">
        <w:rPr>
          <w:lang w:val="de-DE"/>
        </w:rPr>
        <w:t xml:space="preserve"> hinter der Bühne wird ganz anders aussehen</w:t>
      </w:r>
      <w:r w:rsidR="00AB3BF7">
        <w:rPr>
          <w:lang w:val="de-DE"/>
        </w:rPr>
        <w:t xml:space="preserve">. Mit </w:t>
      </w:r>
      <w:r w:rsidR="0059626C" w:rsidRPr="00A56B76">
        <w:rPr>
          <w:lang w:val="de-DE"/>
        </w:rPr>
        <w:t>W</w:t>
      </w:r>
      <w:r w:rsidR="00054BD4" w:rsidRPr="00A56B76">
        <w:rPr>
          <w:lang w:val="de-DE"/>
        </w:rPr>
        <w:t xml:space="preserve">MAS </w:t>
      </w:r>
      <w:r w:rsidR="00AB3BF7">
        <w:rPr>
          <w:lang w:val="de-DE"/>
        </w:rPr>
        <w:t xml:space="preserve">können unsere </w:t>
      </w:r>
      <w:r w:rsidR="00054BD4" w:rsidRPr="00A56B76">
        <w:rPr>
          <w:lang w:val="de-DE"/>
        </w:rPr>
        <w:t>Kunden</w:t>
      </w:r>
      <w:r w:rsidR="00AB3BF7">
        <w:rPr>
          <w:lang w:val="de-DE"/>
        </w:rPr>
        <w:t xml:space="preserve"> </w:t>
      </w:r>
      <w:r w:rsidR="0059626C" w:rsidRPr="0059626C">
        <w:rPr>
          <w:lang w:val="de-DE"/>
        </w:rPr>
        <w:t>64 Audiokanäle in einem einzigen 19</w:t>
      </w:r>
      <w:r w:rsidR="00AB3BF7">
        <w:rPr>
          <w:lang w:val="de-DE"/>
        </w:rPr>
        <w:t>”</w:t>
      </w:r>
      <w:r w:rsidR="0059626C" w:rsidRPr="0059626C">
        <w:rPr>
          <w:lang w:val="de-DE"/>
        </w:rPr>
        <w:t>/1</w:t>
      </w:r>
      <w:r w:rsidR="00AB3BF7">
        <w:rPr>
          <w:lang w:val="de-DE"/>
        </w:rPr>
        <w:t>HE</w:t>
      </w:r>
      <w:r w:rsidR="0059626C" w:rsidRPr="0059626C">
        <w:rPr>
          <w:lang w:val="de-DE"/>
        </w:rPr>
        <w:t xml:space="preserve">-Rackgerät </w:t>
      </w:r>
      <w:r w:rsidR="00AB3BF7">
        <w:rPr>
          <w:lang w:val="de-DE"/>
        </w:rPr>
        <w:t>verarbeiten</w:t>
      </w:r>
      <w:r w:rsidR="0059626C" w:rsidRPr="0059626C">
        <w:rPr>
          <w:lang w:val="de-DE"/>
        </w:rPr>
        <w:t xml:space="preserve">! </w:t>
      </w:r>
      <w:r w:rsidR="00AB3BF7">
        <w:rPr>
          <w:lang w:val="de-DE"/>
        </w:rPr>
        <w:t>D</w:t>
      </w:r>
      <w:r w:rsidR="0059626C" w:rsidRPr="0059626C">
        <w:rPr>
          <w:lang w:val="de-DE"/>
        </w:rPr>
        <w:t>ie Zeiten der Empfänger</w:t>
      </w:r>
      <w:proofErr w:type="gramStart"/>
      <w:r w:rsidR="00AB3BF7">
        <w:rPr>
          <w:lang w:val="de-DE"/>
        </w:rPr>
        <w:t>-„</w:t>
      </w:r>
      <w:proofErr w:type="gramEnd"/>
      <w:r w:rsidR="00AB3BF7">
        <w:rPr>
          <w:lang w:val="de-DE"/>
        </w:rPr>
        <w:t>S</w:t>
      </w:r>
      <w:r w:rsidR="0059626C" w:rsidRPr="0059626C">
        <w:rPr>
          <w:lang w:val="de-DE"/>
        </w:rPr>
        <w:t>chränke</w:t>
      </w:r>
      <w:r w:rsidR="00AB3BF7">
        <w:rPr>
          <w:lang w:val="de-DE"/>
        </w:rPr>
        <w:t>“</w:t>
      </w:r>
      <w:r w:rsidR="0059626C" w:rsidRPr="0059626C">
        <w:rPr>
          <w:lang w:val="de-DE"/>
        </w:rPr>
        <w:t xml:space="preserve"> </w:t>
      </w:r>
      <w:r w:rsidR="00AB3BF7">
        <w:rPr>
          <w:lang w:val="de-DE"/>
        </w:rPr>
        <w:t xml:space="preserve">sind damit vorbei – </w:t>
      </w:r>
      <w:r w:rsidR="0059626C" w:rsidRPr="0059626C">
        <w:rPr>
          <w:lang w:val="de-DE"/>
        </w:rPr>
        <w:t xml:space="preserve">unsere Kunden sparen Platz im Backstagebereich, wertvollen Platz im </w:t>
      </w:r>
      <w:r w:rsidR="00AB3BF7" w:rsidRPr="0059626C">
        <w:rPr>
          <w:lang w:val="de-DE"/>
        </w:rPr>
        <w:t>Tour</w:t>
      </w:r>
      <w:r w:rsidR="00AB3BF7">
        <w:rPr>
          <w:lang w:val="de-DE"/>
        </w:rPr>
        <w:t xml:space="preserve">-Truck </w:t>
      </w:r>
      <w:r w:rsidR="0059626C" w:rsidRPr="0059626C">
        <w:rPr>
          <w:lang w:val="de-DE"/>
        </w:rPr>
        <w:t xml:space="preserve">und damit auch </w:t>
      </w:r>
      <w:r w:rsidR="00AB3BF7">
        <w:rPr>
          <w:lang w:val="de-DE"/>
        </w:rPr>
        <w:t>Strom und Kraftstoff</w:t>
      </w:r>
      <w:r w:rsidR="0059626C" w:rsidRPr="0059626C">
        <w:rPr>
          <w:lang w:val="de-DE"/>
        </w:rPr>
        <w:t xml:space="preserve">. Abgesehen von der </w:t>
      </w:r>
      <w:r w:rsidR="00AB3BF7">
        <w:rPr>
          <w:lang w:val="de-DE"/>
        </w:rPr>
        <w:t>W</w:t>
      </w:r>
      <w:r w:rsidR="0059626C" w:rsidRPr="0059626C">
        <w:rPr>
          <w:lang w:val="de-DE"/>
        </w:rPr>
        <w:t xml:space="preserve">ahl eines </w:t>
      </w:r>
      <w:r w:rsidR="00AB3BF7">
        <w:rPr>
          <w:lang w:val="de-DE"/>
        </w:rPr>
        <w:t xml:space="preserve">einzigen </w:t>
      </w:r>
      <w:r w:rsidR="0059626C" w:rsidRPr="0059626C">
        <w:rPr>
          <w:lang w:val="de-DE"/>
        </w:rPr>
        <w:t xml:space="preserve">HF-Kanals ist keine umfangreiche Frequenzplanung mehr erforderlich. Wenn wir den Kreis schließen wollen, können wir uns das Problem des HF-Fadings ansehen, das wir anfangs lösen wollten: </w:t>
      </w:r>
      <w:r w:rsidR="00AB3BF7">
        <w:rPr>
          <w:lang w:val="de-DE"/>
        </w:rPr>
        <w:t xml:space="preserve">Im Vergleich zur </w:t>
      </w:r>
      <w:r w:rsidR="0059626C" w:rsidRPr="0059626C">
        <w:rPr>
          <w:lang w:val="de-DE"/>
        </w:rPr>
        <w:t>heut</w:t>
      </w:r>
      <w:r w:rsidR="00AB3BF7">
        <w:rPr>
          <w:lang w:val="de-DE"/>
        </w:rPr>
        <w:t>igen</w:t>
      </w:r>
      <w:r w:rsidR="0059626C" w:rsidRPr="0059626C">
        <w:rPr>
          <w:lang w:val="de-DE"/>
        </w:rPr>
        <w:t xml:space="preserve"> </w:t>
      </w:r>
      <w:r w:rsidR="00AB3BF7">
        <w:rPr>
          <w:lang w:val="de-DE"/>
        </w:rPr>
        <w:t>Raumdiversität</w:t>
      </w:r>
      <w:r w:rsidR="0059626C" w:rsidRPr="0059626C">
        <w:rPr>
          <w:lang w:val="de-DE"/>
        </w:rPr>
        <w:t xml:space="preserve"> mit zwei Antennen wird WMAS </w:t>
      </w:r>
      <w:r w:rsidR="00AB3BF7">
        <w:rPr>
          <w:lang w:val="de-DE"/>
        </w:rPr>
        <w:t xml:space="preserve">die </w:t>
      </w:r>
      <w:r w:rsidR="0059626C" w:rsidRPr="0059626C">
        <w:rPr>
          <w:lang w:val="de-DE"/>
        </w:rPr>
        <w:t xml:space="preserve">30-fache Diversität in einem 6-MHz-TV-Kanal oder </w:t>
      </w:r>
      <w:r w:rsidR="00AB3BF7">
        <w:rPr>
          <w:lang w:val="de-DE"/>
        </w:rPr>
        <w:t xml:space="preserve">die </w:t>
      </w:r>
      <w:r w:rsidR="0059626C" w:rsidRPr="0059626C">
        <w:rPr>
          <w:lang w:val="de-DE"/>
        </w:rPr>
        <w:t xml:space="preserve">40-fache Diversität in einem 8-MHz-TV-Kanal bieten </w:t>
      </w:r>
      <w:r w:rsidR="00AB3BF7">
        <w:rPr>
          <w:lang w:val="de-DE"/>
        </w:rPr>
        <w:t xml:space="preserve">– und das mit nur einer </w:t>
      </w:r>
      <w:r w:rsidR="0059626C" w:rsidRPr="0059626C">
        <w:rPr>
          <w:lang w:val="de-DE"/>
        </w:rPr>
        <w:t>Antenne!</w:t>
      </w:r>
      <w:r w:rsidR="00AB3BF7">
        <w:rPr>
          <w:lang w:val="de-DE"/>
        </w:rPr>
        <w:t>“</w:t>
      </w:r>
    </w:p>
    <w:p w14:paraId="49BEC3AB" w14:textId="77777777" w:rsidR="00C15797" w:rsidRPr="0059626C" w:rsidRDefault="00C15797" w:rsidP="00BC798B">
      <w:pPr>
        <w:rPr>
          <w:lang w:val="de-DE"/>
        </w:rPr>
      </w:pPr>
    </w:p>
    <w:p w14:paraId="55EFAEC9" w14:textId="23835E14" w:rsidR="00B85428" w:rsidRDefault="00117DB5" w:rsidP="00BC798B">
      <w:r>
        <w:rPr>
          <w:noProof/>
          <w:lang w:val="de-DE" w:eastAsia="de-DE"/>
        </w:rPr>
        <w:lastRenderedPageBreak/>
        <w:drawing>
          <wp:inline distT="0" distB="0" distL="0" distR="0" wp14:anchorId="01BCF930" wp14:editId="0302A713">
            <wp:extent cx="3730752" cy="2632831"/>
            <wp:effectExtent l="0" t="0" r="3175" b="0"/>
            <wp:docPr id="7" name="Picture 7" descr="A person holding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holding a phone&#10;&#10;Description automatically generated with low confidence"/>
                    <pic:cNvPicPr/>
                  </pic:nvPicPr>
                  <pic:blipFill>
                    <a:blip r:embed="rId15"/>
                    <a:stretch>
                      <a:fillRect/>
                    </a:stretch>
                  </pic:blipFill>
                  <pic:spPr>
                    <a:xfrm>
                      <a:off x="0" y="0"/>
                      <a:ext cx="3733826" cy="2635000"/>
                    </a:xfrm>
                    <a:prstGeom prst="rect">
                      <a:avLst/>
                    </a:prstGeom>
                  </pic:spPr>
                </pic:pic>
              </a:graphicData>
            </a:graphic>
          </wp:inline>
        </w:drawing>
      </w:r>
    </w:p>
    <w:p w14:paraId="49098385" w14:textId="77777777" w:rsidR="00B85428" w:rsidRPr="00521A63" w:rsidRDefault="00B85428" w:rsidP="00BC798B">
      <w:pPr>
        <w:rPr>
          <w:sz w:val="16"/>
        </w:rPr>
      </w:pPr>
    </w:p>
    <w:p w14:paraId="3BBE635A" w14:textId="0B7C4993" w:rsidR="0059626C" w:rsidRPr="008879B7" w:rsidRDefault="0059626C" w:rsidP="00BC798B">
      <w:pPr>
        <w:rPr>
          <w:b/>
          <w:bCs/>
          <w:lang w:val="de-DE"/>
        </w:rPr>
      </w:pPr>
      <w:r w:rsidRPr="008879B7">
        <w:rPr>
          <w:b/>
          <w:bCs/>
          <w:lang w:val="de-DE"/>
        </w:rPr>
        <w:t xml:space="preserve">Eine letzte Frage, die viele Nutzer interessieren wird: Können die heutigen Schmalbandsysteme und die künftigen Breitbandsysteme </w:t>
      </w:r>
      <w:r w:rsidR="00AB3BF7">
        <w:rPr>
          <w:b/>
          <w:bCs/>
          <w:lang w:val="de-DE"/>
        </w:rPr>
        <w:t>parallel betrieben werden</w:t>
      </w:r>
      <w:r w:rsidRPr="008879B7">
        <w:rPr>
          <w:b/>
          <w:bCs/>
          <w:lang w:val="de-DE"/>
        </w:rPr>
        <w:t>?</w:t>
      </w:r>
    </w:p>
    <w:p w14:paraId="32A491CC" w14:textId="7C07B1A3" w:rsidR="00F31077" w:rsidRPr="008879B7" w:rsidRDefault="00AB3BF7" w:rsidP="00BC798B">
      <w:pPr>
        <w:rPr>
          <w:lang w:val="de-DE"/>
        </w:rPr>
      </w:pPr>
      <w:r>
        <w:rPr>
          <w:lang w:val="de-DE"/>
        </w:rPr>
        <w:t>Brandenburg</w:t>
      </w:r>
      <w:r w:rsidR="0059626C" w:rsidRPr="0059626C">
        <w:rPr>
          <w:lang w:val="de-DE"/>
        </w:rPr>
        <w:t xml:space="preserve">: </w:t>
      </w:r>
      <w:r>
        <w:rPr>
          <w:lang w:val="de-DE"/>
        </w:rPr>
        <w:t>„D</w:t>
      </w:r>
      <w:r w:rsidR="0059626C" w:rsidRPr="0059626C">
        <w:rPr>
          <w:lang w:val="de-DE"/>
        </w:rPr>
        <w:t xml:space="preserve">iese Herausforderung </w:t>
      </w:r>
      <w:r>
        <w:rPr>
          <w:lang w:val="de-DE"/>
        </w:rPr>
        <w:t xml:space="preserve">haben wir </w:t>
      </w:r>
      <w:r w:rsidR="0059626C" w:rsidRPr="0059626C">
        <w:rPr>
          <w:lang w:val="de-DE"/>
        </w:rPr>
        <w:t>erfolgreich gemeistert</w:t>
      </w:r>
      <w:r>
        <w:rPr>
          <w:lang w:val="de-DE"/>
        </w:rPr>
        <w:t xml:space="preserve">. Wir werden eine </w:t>
      </w:r>
      <w:r w:rsidR="0059626C" w:rsidRPr="0059626C">
        <w:rPr>
          <w:lang w:val="de-DE"/>
        </w:rPr>
        <w:t xml:space="preserve">Reihe von </w:t>
      </w:r>
      <w:r>
        <w:rPr>
          <w:lang w:val="de-DE"/>
        </w:rPr>
        <w:t xml:space="preserve">Publikationen </w:t>
      </w:r>
      <w:r w:rsidR="002A57EC">
        <w:rPr>
          <w:lang w:val="de-DE"/>
        </w:rPr>
        <w:t xml:space="preserve">folgen lassen, </w:t>
      </w:r>
      <w:r w:rsidR="0059626C" w:rsidRPr="0059626C">
        <w:rPr>
          <w:lang w:val="de-DE"/>
        </w:rPr>
        <w:t xml:space="preserve">die </w:t>
      </w:r>
      <w:r w:rsidR="002A57EC">
        <w:rPr>
          <w:lang w:val="de-DE"/>
        </w:rPr>
        <w:t xml:space="preserve">detailliert auf </w:t>
      </w:r>
      <w:r w:rsidR="00732D33" w:rsidRPr="1BCB3A7B">
        <w:rPr>
          <w:lang w:val="de-DE"/>
        </w:rPr>
        <w:t xml:space="preserve">drahtlose </w:t>
      </w:r>
      <w:r w:rsidR="00732D33">
        <w:rPr>
          <w:lang w:val="de-DE"/>
        </w:rPr>
        <w:t>Multi</w:t>
      </w:r>
      <w:r w:rsidR="00732D33" w:rsidRPr="1BCB3A7B">
        <w:rPr>
          <w:lang w:val="de-DE"/>
        </w:rPr>
        <w:t>kanal-Audiosysteme</w:t>
      </w:r>
      <w:r w:rsidR="002A57EC">
        <w:rPr>
          <w:lang w:val="de-DE"/>
        </w:rPr>
        <w:t xml:space="preserve"> eingehen und auch </w:t>
      </w:r>
      <w:r w:rsidR="0059626C" w:rsidRPr="0059626C">
        <w:rPr>
          <w:lang w:val="de-DE"/>
        </w:rPr>
        <w:t>weitere Informationen zur Koexistenz</w:t>
      </w:r>
      <w:r w:rsidR="002A57EC">
        <w:rPr>
          <w:lang w:val="de-DE"/>
        </w:rPr>
        <w:t xml:space="preserve"> geben</w:t>
      </w:r>
      <w:r w:rsidR="00BC6165">
        <w:rPr>
          <w:lang w:val="de-DE"/>
        </w:rPr>
        <w:t>.</w:t>
      </w:r>
      <w:r w:rsidR="002A57EC">
        <w:rPr>
          <w:lang w:val="de-DE"/>
        </w:rPr>
        <w:t>“</w:t>
      </w:r>
    </w:p>
    <w:p w14:paraId="505CEE00" w14:textId="532B805D" w:rsidR="00606974" w:rsidRPr="00521A63" w:rsidRDefault="00606974" w:rsidP="00BC798B">
      <w:pPr>
        <w:rPr>
          <w:sz w:val="14"/>
          <w:lang w:val="de-DE"/>
        </w:rPr>
      </w:pPr>
    </w:p>
    <w:p w14:paraId="0F782DE2" w14:textId="79E7579B" w:rsidR="002A57EC" w:rsidRPr="00CF4105" w:rsidRDefault="0059626C" w:rsidP="00BC798B">
      <w:pPr>
        <w:rPr>
          <w:lang w:val="de-DE"/>
        </w:rPr>
      </w:pPr>
      <w:r w:rsidRPr="002B64D6">
        <w:rPr>
          <w:lang w:val="de-DE"/>
        </w:rPr>
        <w:t xml:space="preserve">Um </w:t>
      </w:r>
      <w:r w:rsidR="003E74F6" w:rsidRPr="002B64D6">
        <w:rPr>
          <w:lang w:val="de-DE"/>
        </w:rPr>
        <w:t>keine Informationen zu verpassen</w:t>
      </w:r>
      <w:r w:rsidRPr="002B64D6">
        <w:rPr>
          <w:lang w:val="de-DE"/>
        </w:rPr>
        <w:t>, besuchen</w:t>
      </w:r>
      <w:r w:rsidRPr="3CE7FC9C">
        <w:rPr>
          <w:lang w:val="de-DE"/>
        </w:rPr>
        <w:t xml:space="preserve"> Sie </w:t>
      </w:r>
      <w:r w:rsidR="00CF4105" w:rsidRPr="3CE7FC9C">
        <w:rPr>
          <w:lang w:val="de-DE"/>
        </w:rPr>
        <w:t xml:space="preserve">die </w:t>
      </w:r>
      <w:hyperlink r:id="rId16">
        <w:r w:rsidR="00731ABA" w:rsidRPr="3CE7FC9C">
          <w:rPr>
            <w:rStyle w:val="Hyperlink"/>
            <w:color w:val="0094D5"/>
            <w:lang w:val="de-DE"/>
          </w:rPr>
          <w:t>Sennheiser WMAS</w:t>
        </w:r>
        <w:r w:rsidR="00BC6165">
          <w:rPr>
            <w:rStyle w:val="Hyperlink"/>
            <w:color w:val="0094D5"/>
            <w:lang w:val="de-DE"/>
          </w:rPr>
          <w:t>-</w:t>
        </w:r>
        <w:r w:rsidR="00CF4105" w:rsidRPr="3CE7FC9C">
          <w:rPr>
            <w:rStyle w:val="Hyperlink"/>
            <w:color w:val="0094D5"/>
            <w:lang w:val="de-DE"/>
          </w:rPr>
          <w:t>Webseite</w:t>
        </w:r>
      </w:hyperlink>
      <w:r w:rsidR="00731ABA" w:rsidRPr="3CE7FC9C">
        <w:rPr>
          <w:lang w:val="de-DE"/>
        </w:rPr>
        <w:t xml:space="preserve"> </w:t>
      </w:r>
      <w:r w:rsidR="00CF4105" w:rsidRPr="3CE7FC9C">
        <w:rPr>
          <w:lang w:val="de-DE"/>
        </w:rPr>
        <w:t>und abonnieren Sie den WMAS-Newsletter.</w:t>
      </w:r>
    </w:p>
    <w:p w14:paraId="3208C51E" w14:textId="394F8DE9" w:rsidR="00606974" w:rsidRDefault="00CF4105" w:rsidP="00BC798B">
      <w:pPr>
        <w:spacing w:line="240" w:lineRule="auto"/>
        <w:rPr>
          <w:lang w:val="de-DE"/>
        </w:rPr>
      </w:pPr>
      <w:bookmarkStart w:id="2" w:name="_Hlk515635723"/>
      <w:r w:rsidRPr="00CF4105">
        <w:rPr>
          <w:lang w:val="de-DE"/>
        </w:rPr>
        <w:t xml:space="preserve">Die Bilder zu diesem Interview können </w:t>
      </w:r>
      <w:hyperlink r:id="rId17" w:history="1">
        <w:r w:rsidR="003403C7" w:rsidRPr="00CF4105">
          <w:rPr>
            <w:rStyle w:val="Hyperlink"/>
            <w:color w:val="0095D5" w:themeColor="accent1"/>
            <w:lang w:val="de-DE"/>
          </w:rPr>
          <w:t>h</w:t>
        </w:r>
        <w:r>
          <w:rPr>
            <w:rStyle w:val="Hyperlink"/>
            <w:color w:val="0095D5" w:themeColor="accent1"/>
            <w:lang w:val="de-DE"/>
          </w:rPr>
          <w:t>ier</w:t>
        </w:r>
      </w:hyperlink>
      <w:r>
        <w:rPr>
          <w:lang w:val="de-DE"/>
        </w:rPr>
        <w:t xml:space="preserve"> </w:t>
      </w:r>
      <w:r w:rsidRPr="00CF4105">
        <w:rPr>
          <w:lang w:val="de-DE"/>
        </w:rPr>
        <w:t>heruntergeladen werden</w:t>
      </w:r>
      <w:r>
        <w:rPr>
          <w:lang w:val="de-DE"/>
        </w:rPr>
        <w:t>.</w:t>
      </w:r>
      <w:r w:rsidR="00DB63F9" w:rsidRPr="00CF4105">
        <w:rPr>
          <w:lang w:val="de-DE"/>
        </w:rPr>
        <w:t xml:space="preserve"> </w:t>
      </w:r>
      <w:r w:rsidRPr="00CF4105">
        <w:rPr>
          <w:lang w:val="de-DE"/>
        </w:rPr>
        <w:t>Druckauflösung auf Anfrage.</w:t>
      </w:r>
    </w:p>
    <w:p w14:paraId="3C03EB47" w14:textId="77777777" w:rsidR="00521A63" w:rsidRPr="00521A63" w:rsidRDefault="00521A63" w:rsidP="00BC798B">
      <w:pPr>
        <w:spacing w:line="240" w:lineRule="auto"/>
        <w:rPr>
          <w:sz w:val="14"/>
          <w:lang w:val="de-DE"/>
        </w:rPr>
      </w:pPr>
    </w:p>
    <w:p w14:paraId="495FA004" w14:textId="77777777" w:rsidR="008A4786" w:rsidRPr="00CF4105" w:rsidRDefault="008A4786" w:rsidP="00BC798B">
      <w:pPr>
        <w:spacing w:line="240" w:lineRule="auto"/>
        <w:rPr>
          <w:lang w:val="de-DE"/>
        </w:rPr>
      </w:pPr>
    </w:p>
    <w:bookmarkEnd w:id="2"/>
    <w:p w14:paraId="7B8C963A" w14:textId="77777777" w:rsidR="007E179B" w:rsidRPr="002837BB" w:rsidRDefault="007E179B" w:rsidP="00BC798B">
      <w:pPr>
        <w:spacing w:line="276" w:lineRule="auto"/>
        <w:rPr>
          <w:rStyle w:val="Fett"/>
          <w:lang w:val="de-DE"/>
        </w:rPr>
      </w:pPr>
      <w:r>
        <w:rPr>
          <w:b/>
          <w:bCs/>
          <w:lang w:val="de-DE"/>
        </w:rPr>
        <w:t>Ü</w:t>
      </w:r>
      <w:r w:rsidRPr="002837BB">
        <w:rPr>
          <w:rStyle w:val="Fett"/>
          <w:lang w:val="de-DE"/>
        </w:rPr>
        <w:t>ber die Marke Sennheiser</w:t>
      </w:r>
    </w:p>
    <w:p w14:paraId="5B6C3BA2" w14:textId="77777777" w:rsidR="007E179B" w:rsidRPr="00B05B11" w:rsidRDefault="007E179B" w:rsidP="00B05B11">
      <w:pPr>
        <w:pStyle w:val="About"/>
        <w:rPr>
          <w:rStyle w:val="Fett"/>
          <w:b w:val="0"/>
          <w:bCs w:val="0"/>
          <w:lang w:val="de-DE"/>
        </w:rPr>
      </w:pPr>
      <w:r w:rsidRPr="00B05B11">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6238ACC3" w14:textId="77777777" w:rsidR="007E179B" w:rsidRPr="002837BB" w:rsidRDefault="007E179B" w:rsidP="00BC798B">
      <w:pPr>
        <w:spacing w:line="240" w:lineRule="auto"/>
        <w:rPr>
          <w:lang w:val="de-DE"/>
        </w:rPr>
      </w:pPr>
    </w:p>
    <w:p w14:paraId="334898CC" w14:textId="77777777" w:rsidR="007E179B" w:rsidRPr="00DD0BB0" w:rsidRDefault="007E179B" w:rsidP="00BC798B">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begin"/>
      </w:r>
      <w:r w:rsidRPr="00DD0BB0">
        <w:rPr>
          <w:rStyle w:val="Hyperlink"/>
          <w:color w:val="0095D5" w:themeColor="accent1"/>
          <w:szCs w:val="18"/>
          <w:u w:val="none"/>
          <w:lang w:val="de-DE"/>
        </w:rPr>
        <w:instrText xml:space="preserve"> HYPERLINK "https://de-de.sennheiser.com/" </w:instrText>
      </w:r>
      <w:r w:rsidRPr="00DD0BB0">
        <w:rPr>
          <w:rStyle w:val="Hyperlink"/>
          <w:color w:val="0095D5" w:themeColor="accent1"/>
          <w:szCs w:val="18"/>
          <w:u w:val="none"/>
          <w:lang w:val="de-DE"/>
        </w:rPr>
        <w:fldChar w:fldCharType="separate"/>
      </w:r>
      <w:r w:rsidRPr="00DD0BB0">
        <w:rPr>
          <w:rStyle w:val="Hyperlink"/>
          <w:color w:val="0095D5" w:themeColor="accent1"/>
          <w:szCs w:val="18"/>
          <w:u w:val="none"/>
          <w:lang w:val="de-DE"/>
        </w:rPr>
        <w:t xml:space="preserve">www.sennheiser.com </w:t>
      </w:r>
    </w:p>
    <w:p w14:paraId="031A896E" w14:textId="77777777" w:rsidR="007E179B" w:rsidRPr="00DD0BB0" w:rsidRDefault="007E179B" w:rsidP="00BC798B">
      <w:pPr>
        <w:spacing w:line="240" w:lineRule="auto"/>
        <w:rPr>
          <w:rStyle w:val="Hyperlink"/>
          <w:color w:val="0095D5" w:themeColor="accent1"/>
          <w:szCs w:val="18"/>
          <w:u w:val="none"/>
          <w:lang w:val="de-DE"/>
        </w:rPr>
      </w:pPr>
      <w:r w:rsidRPr="00DD0BB0">
        <w:rPr>
          <w:rStyle w:val="Hyperlink"/>
          <w:color w:val="0095D5" w:themeColor="accent1"/>
          <w:szCs w:val="18"/>
          <w:u w:val="none"/>
          <w:lang w:val="de-DE"/>
        </w:rPr>
        <w:fldChar w:fldCharType="end"/>
      </w:r>
      <w:r w:rsidRPr="00DD0BB0">
        <w:rPr>
          <w:rStyle w:val="Hyperlink"/>
          <w:color w:val="0095D5" w:themeColor="accent1"/>
          <w:u w:val="none"/>
        </w:rPr>
        <w:fldChar w:fldCharType="begin"/>
      </w:r>
      <w:r w:rsidRPr="0035546A">
        <w:rPr>
          <w:rStyle w:val="Hyperlink"/>
          <w:color w:val="0095D5" w:themeColor="accent1"/>
          <w:u w:val="none"/>
          <w:lang w:val="de-DE"/>
        </w:rPr>
        <w:instrText xml:space="preserve"> HYPERLINK "https://www.sennheiser-hearing.com/de-DE/" </w:instrText>
      </w:r>
      <w:r w:rsidRPr="00DD0BB0">
        <w:rPr>
          <w:rStyle w:val="Hyperlink"/>
          <w:color w:val="0095D5" w:themeColor="accent1"/>
          <w:u w:val="none"/>
        </w:rPr>
        <w:fldChar w:fldCharType="separate"/>
      </w:r>
      <w:r w:rsidRPr="00DD0BB0">
        <w:rPr>
          <w:rStyle w:val="Hyperlink"/>
          <w:color w:val="0095D5" w:themeColor="accent1"/>
          <w:szCs w:val="18"/>
          <w:u w:val="none"/>
          <w:lang w:val="de-DE"/>
        </w:rPr>
        <w:t>www.sennheiser-hearing.com</w:t>
      </w:r>
    </w:p>
    <w:p w14:paraId="2C16E0BB" w14:textId="77777777" w:rsidR="007E179B" w:rsidRPr="002837BB" w:rsidRDefault="007E179B" w:rsidP="00BC798B">
      <w:pPr>
        <w:spacing w:line="240" w:lineRule="auto"/>
        <w:rPr>
          <w:lang w:val="de-DE"/>
        </w:rPr>
      </w:pPr>
      <w:r w:rsidRPr="00DD0BB0">
        <w:rPr>
          <w:rStyle w:val="Hyperlink"/>
          <w:color w:val="0095D5" w:themeColor="accent1"/>
          <w:u w:val="none"/>
        </w:rPr>
        <w:fldChar w:fldCharType="end"/>
      </w:r>
    </w:p>
    <w:p w14:paraId="099F0C47" w14:textId="77777777" w:rsidR="00B05B11" w:rsidRPr="00246A95" w:rsidRDefault="00B05B11" w:rsidP="00B05B11">
      <w:pPr>
        <w:pStyle w:val="Contact"/>
        <w:rPr>
          <w:b/>
          <w:lang w:val="de-DE"/>
        </w:rPr>
      </w:pPr>
      <w:r w:rsidRPr="00246A95">
        <w:rPr>
          <w:b/>
          <w:lang w:val="de-DE"/>
        </w:rPr>
        <w:t>Lokaler Pressekontakt</w:t>
      </w:r>
    </w:p>
    <w:p w14:paraId="35A6BBBD" w14:textId="77777777" w:rsidR="00B05B11" w:rsidRPr="00246A95" w:rsidRDefault="00B05B11" w:rsidP="00B05B11">
      <w:pPr>
        <w:pStyle w:val="Contact"/>
        <w:rPr>
          <w:lang w:val="de-DE"/>
        </w:rPr>
      </w:pPr>
    </w:p>
    <w:p w14:paraId="587D0120" w14:textId="77777777" w:rsidR="00B05B11" w:rsidRPr="00246A95" w:rsidRDefault="00B05B11" w:rsidP="00B05B11">
      <w:pPr>
        <w:pStyle w:val="Contact"/>
        <w:rPr>
          <w:color w:val="0095D5"/>
          <w:lang w:val="de-DE"/>
        </w:rPr>
      </w:pPr>
      <w:r w:rsidRPr="00246A95">
        <w:rPr>
          <w:color w:val="0095D5"/>
          <w:lang w:val="de-DE"/>
        </w:rPr>
        <w:t>Maik Robbe</w:t>
      </w:r>
    </w:p>
    <w:p w14:paraId="4EA0FCB2" w14:textId="65AB8152" w:rsidR="00B05B11" w:rsidRPr="00246A95" w:rsidRDefault="00521A63" w:rsidP="00B05B11">
      <w:pPr>
        <w:pStyle w:val="Contact"/>
        <w:rPr>
          <w:lang w:val="de-DE"/>
        </w:rPr>
      </w:pPr>
      <w:hyperlink r:id="rId18" w:history="1">
        <w:r w:rsidR="00AC541E" w:rsidRPr="00AF5A47">
          <w:rPr>
            <w:rStyle w:val="Hyperlink"/>
            <w:lang w:val="de-DE"/>
          </w:rPr>
          <w:t>maik.robbe@sennheiser.com</w:t>
        </w:r>
      </w:hyperlink>
      <w:r w:rsidR="00AC541E">
        <w:rPr>
          <w:lang w:val="de-DE"/>
        </w:rPr>
        <w:t xml:space="preserve"> </w:t>
      </w:r>
    </w:p>
    <w:p w14:paraId="5F6FA4B6" w14:textId="594760D2" w:rsidR="007E179B" w:rsidRPr="00B05B11" w:rsidRDefault="00B05B11" w:rsidP="00521A63">
      <w:pPr>
        <w:pStyle w:val="Contact"/>
        <w:rPr>
          <w:szCs w:val="18"/>
          <w:u w:val="single"/>
          <w:lang w:val="de-DE"/>
        </w:rPr>
      </w:pPr>
      <w:r w:rsidRPr="00CF5AF7">
        <w:t>+49 (0)5130 600-1028</w:t>
      </w:r>
      <w:bookmarkStart w:id="3" w:name="_GoBack"/>
      <w:bookmarkEnd w:id="3"/>
    </w:p>
    <w:sectPr w:rsidR="007E179B" w:rsidRPr="00B05B1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00000001" w:usb1="500020DB" w:usb2="00000000" w:usb3="00000000" w:csb0="00000093" w:csb1="00000000"/>
    <w:embedRegular r:id="rId1" w:fontKey="{05ABFC12-7C52-48CB-B589-ECAF7D97613C}"/>
    <w:embedBold r:id="rId2" w:fontKey="{CAD5C4A1-705C-45DF-B54C-30898248DAF1}"/>
    <w:embedItalic r:id="rId3" w:fontKey="{2B1DDD76-A78C-40A1-8842-F908FAD375E9}"/>
    <w:embedBoldItalic r:id="rId4" w:fontKey="{898A5DEE-2D8F-4575-97B9-895EE8D9E641}"/>
  </w:font>
  <w:font w:name="Calibri">
    <w:panose1 w:val="020F0502020204030204"/>
    <w:charset w:val="00"/>
    <w:family w:val="swiss"/>
    <w:pitch w:val="variable"/>
    <w:sig w:usb0="E4002EFF" w:usb1="C000247B" w:usb2="00000009" w:usb3="00000000" w:csb0="000001FF" w:csb1="00000000"/>
    <w:embedRegular r:id="rId5" w:fontKey="{3028B96B-7384-4BF3-BB13-B8B1D3B6DA0E}"/>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05C7BF29-CB28-4406-948F-728DACE47FA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7E319B4B" w:rsidR="00324808" w:rsidRPr="008E5D5C" w:rsidRDefault="003403C7" w:rsidP="008E5D5C">
    <w:pPr>
      <w:pStyle w:val="Kopfzeile"/>
      <w:rPr>
        <w:color w:val="0095D5" w:themeColor="accent1"/>
      </w:rPr>
    </w:pPr>
    <w:r>
      <w:rPr>
        <w:color w:val="0095D5" w:themeColor="accent1"/>
      </w:rPr>
      <w:t>EXPERT</w:t>
    </w:r>
    <w:r w:rsidR="00AB3BF7">
      <w:rPr>
        <w:color w:val="0095D5" w:themeColor="accent1"/>
      </w:rPr>
      <w:t>en</w:t>
    </w:r>
    <w:r>
      <w:rPr>
        <w:color w:val="0095D5" w:themeColor="accent1"/>
      </w:rPr>
      <w:t>INTERVIEW</w:t>
    </w:r>
    <w:r w:rsidR="00324808"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4F32F1CA" w:rsidR="00324808" w:rsidRPr="008E5D5C" w:rsidRDefault="00324808" w:rsidP="008E5D5C">
    <w:pPr>
      <w:pStyle w:val="Kopfzeile"/>
    </w:pPr>
    <w:r>
      <w:fldChar w:fldCharType="begin"/>
    </w:r>
    <w:r>
      <w:instrText xml:space="preserve"> PAGE  \* Arabic  \* MERGEFORMAT </w:instrText>
    </w:r>
    <w:r>
      <w:fldChar w:fldCharType="separate"/>
    </w:r>
    <w:r w:rsidR="00521A63">
      <w:rPr>
        <w:noProof/>
      </w:rPr>
      <w:t>6</w:t>
    </w:r>
    <w:r>
      <w:fldChar w:fldCharType="end"/>
    </w:r>
    <w:r>
      <w:t>/</w:t>
    </w:r>
    <w:fldSimple w:instr=" NUMPAGES  \* Arabic  \* MERGEFORMAT ">
      <w:r w:rsidR="00521A63">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25D4A386" w:rsidR="00324808" w:rsidRPr="008E5D5C" w:rsidRDefault="003403C7" w:rsidP="008E5D5C">
    <w:pPr>
      <w:pStyle w:val="Kopfzeile"/>
      <w:rPr>
        <w:color w:val="0095D5" w:themeColor="accent1"/>
      </w:rPr>
    </w:pPr>
    <w:r>
      <w:rPr>
        <w:color w:val="0095D5" w:themeColor="accent1"/>
      </w:rPr>
      <w:t>EXPERT</w:t>
    </w:r>
    <w:r w:rsidR="00AB3BF7">
      <w:rPr>
        <w:color w:val="0095D5" w:themeColor="accent1"/>
      </w:rPr>
      <w:t>en</w:t>
    </w:r>
    <w:r>
      <w:rPr>
        <w:color w:val="0095D5" w:themeColor="accent1"/>
      </w:rPr>
      <w:t>INTERVIEW</w:t>
    </w:r>
    <w:r w:rsidR="00324808"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B652022" w:rsidR="00324808" w:rsidRPr="008E5D5C" w:rsidRDefault="00324808" w:rsidP="008E5D5C">
    <w:pPr>
      <w:pStyle w:val="Kopfzeile"/>
    </w:pPr>
    <w:r>
      <w:fldChar w:fldCharType="begin"/>
    </w:r>
    <w:r>
      <w:instrText xml:space="preserve"> PAGE  \* Arabic  \* MERGEFORMAT </w:instrText>
    </w:r>
    <w:r>
      <w:fldChar w:fldCharType="separate"/>
    </w:r>
    <w:r w:rsidR="00521A63">
      <w:rPr>
        <w:noProof/>
      </w:rPr>
      <w:t>1</w:t>
    </w:r>
    <w:r>
      <w:fldChar w:fldCharType="end"/>
    </w:r>
    <w:r>
      <w:t>/</w:t>
    </w:r>
    <w:fldSimple w:instr=" NUMPAGES  \* Arabic  \* MERGEFORMAT ">
      <w:r w:rsidR="00521A63">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2"/>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1"/>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20"/>
  </w:num>
  <w:num w:numId="23">
    <w:abstractNumId w:val="1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2DF6"/>
    <w:rsid w:val="00002E68"/>
    <w:rsid w:val="000073C2"/>
    <w:rsid w:val="00011436"/>
    <w:rsid w:val="000134D7"/>
    <w:rsid w:val="0001367D"/>
    <w:rsid w:val="00014BCA"/>
    <w:rsid w:val="00015D70"/>
    <w:rsid w:val="0001632B"/>
    <w:rsid w:val="0001676E"/>
    <w:rsid w:val="0002012C"/>
    <w:rsid w:val="00021722"/>
    <w:rsid w:val="00034424"/>
    <w:rsid w:val="00035A74"/>
    <w:rsid w:val="00037CAA"/>
    <w:rsid w:val="000451AC"/>
    <w:rsid w:val="00046898"/>
    <w:rsid w:val="00047D6A"/>
    <w:rsid w:val="000515F9"/>
    <w:rsid w:val="00052598"/>
    <w:rsid w:val="000534CD"/>
    <w:rsid w:val="00054BD4"/>
    <w:rsid w:val="000558AF"/>
    <w:rsid w:val="00055C5D"/>
    <w:rsid w:val="000568F2"/>
    <w:rsid w:val="000569C8"/>
    <w:rsid w:val="000606FA"/>
    <w:rsid w:val="00060BEE"/>
    <w:rsid w:val="0006221A"/>
    <w:rsid w:val="00062A68"/>
    <w:rsid w:val="000650C7"/>
    <w:rsid w:val="00067931"/>
    <w:rsid w:val="000716ED"/>
    <w:rsid w:val="00071D44"/>
    <w:rsid w:val="00080403"/>
    <w:rsid w:val="000805DB"/>
    <w:rsid w:val="00082526"/>
    <w:rsid w:val="000845EB"/>
    <w:rsid w:val="000850F9"/>
    <w:rsid w:val="000860A7"/>
    <w:rsid w:val="00086BC7"/>
    <w:rsid w:val="00090449"/>
    <w:rsid w:val="00090721"/>
    <w:rsid w:val="000908C3"/>
    <w:rsid w:val="00093230"/>
    <w:rsid w:val="0009384F"/>
    <w:rsid w:val="00097B08"/>
    <w:rsid w:val="000A0466"/>
    <w:rsid w:val="000A054A"/>
    <w:rsid w:val="000A24DC"/>
    <w:rsid w:val="000A45D6"/>
    <w:rsid w:val="000A53FC"/>
    <w:rsid w:val="000B16C2"/>
    <w:rsid w:val="000B44E0"/>
    <w:rsid w:val="000B6862"/>
    <w:rsid w:val="000C07FC"/>
    <w:rsid w:val="000C1C9D"/>
    <w:rsid w:val="000C3C6E"/>
    <w:rsid w:val="000D07C3"/>
    <w:rsid w:val="000E1C8D"/>
    <w:rsid w:val="000E558A"/>
    <w:rsid w:val="000E735B"/>
    <w:rsid w:val="000E7A92"/>
    <w:rsid w:val="000F1011"/>
    <w:rsid w:val="000F1105"/>
    <w:rsid w:val="000F1B7D"/>
    <w:rsid w:val="000F712D"/>
    <w:rsid w:val="000F7E49"/>
    <w:rsid w:val="001023F9"/>
    <w:rsid w:val="001030EE"/>
    <w:rsid w:val="001103C9"/>
    <w:rsid w:val="00110939"/>
    <w:rsid w:val="00115425"/>
    <w:rsid w:val="00117457"/>
    <w:rsid w:val="00117DB5"/>
    <w:rsid w:val="00121501"/>
    <w:rsid w:val="00124508"/>
    <w:rsid w:val="001274C0"/>
    <w:rsid w:val="0013050D"/>
    <w:rsid w:val="001315B9"/>
    <w:rsid w:val="00133565"/>
    <w:rsid w:val="00133894"/>
    <w:rsid w:val="001345C1"/>
    <w:rsid w:val="00134ED6"/>
    <w:rsid w:val="0013610C"/>
    <w:rsid w:val="00137F64"/>
    <w:rsid w:val="0014006E"/>
    <w:rsid w:val="0014010A"/>
    <w:rsid w:val="00140778"/>
    <w:rsid w:val="00143594"/>
    <w:rsid w:val="00144EF9"/>
    <w:rsid w:val="001472F6"/>
    <w:rsid w:val="00152FA9"/>
    <w:rsid w:val="00161E89"/>
    <w:rsid w:val="001624CA"/>
    <w:rsid w:val="001625BE"/>
    <w:rsid w:val="00162832"/>
    <w:rsid w:val="00163E4D"/>
    <w:rsid w:val="00164FE3"/>
    <w:rsid w:val="0016666F"/>
    <w:rsid w:val="0016778C"/>
    <w:rsid w:val="00172077"/>
    <w:rsid w:val="001747E2"/>
    <w:rsid w:val="0017710D"/>
    <w:rsid w:val="001772AE"/>
    <w:rsid w:val="00177338"/>
    <w:rsid w:val="001779A2"/>
    <w:rsid w:val="00182BE1"/>
    <w:rsid w:val="00183528"/>
    <w:rsid w:val="00186350"/>
    <w:rsid w:val="00192CBA"/>
    <w:rsid w:val="00193DB0"/>
    <w:rsid w:val="00196190"/>
    <w:rsid w:val="00196886"/>
    <w:rsid w:val="00197815"/>
    <w:rsid w:val="001A1DA6"/>
    <w:rsid w:val="001A5A7D"/>
    <w:rsid w:val="001A6019"/>
    <w:rsid w:val="001A6D46"/>
    <w:rsid w:val="001A6DF3"/>
    <w:rsid w:val="001B0B49"/>
    <w:rsid w:val="001B2E5A"/>
    <w:rsid w:val="001B46A8"/>
    <w:rsid w:val="001B4B52"/>
    <w:rsid w:val="001B6A18"/>
    <w:rsid w:val="001B6ADD"/>
    <w:rsid w:val="001C00CF"/>
    <w:rsid w:val="001C509C"/>
    <w:rsid w:val="001C63D8"/>
    <w:rsid w:val="001D4136"/>
    <w:rsid w:val="001D4E25"/>
    <w:rsid w:val="001E0C8F"/>
    <w:rsid w:val="001E188A"/>
    <w:rsid w:val="001E4FE5"/>
    <w:rsid w:val="001F2EA0"/>
    <w:rsid w:val="001F3001"/>
    <w:rsid w:val="002008AB"/>
    <w:rsid w:val="00203C58"/>
    <w:rsid w:val="002057CE"/>
    <w:rsid w:val="00205AD4"/>
    <w:rsid w:val="002075EF"/>
    <w:rsid w:val="00212DE5"/>
    <w:rsid w:val="00213B6E"/>
    <w:rsid w:val="00214801"/>
    <w:rsid w:val="002206C4"/>
    <w:rsid w:val="002226D2"/>
    <w:rsid w:val="00224C44"/>
    <w:rsid w:val="00225A83"/>
    <w:rsid w:val="0023030F"/>
    <w:rsid w:val="0023078D"/>
    <w:rsid w:val="00231608"/>
    <w:rsid w:val="002332F1"/>
    <w:rsid w:val="00233D69"/>
    <w:rsid w:val="002351D0"/>
    <w:rsid w:val="00235506"/>
    <w:rsid w:val="002356E0"/>
    <w:rsid w:val="00235C08"/>
    <w:rsid w:val="00240019"/>
    <w:rsid w:val="0024007B"/>
    <w:rsid w:val="002409B4"/>
    <w:rsid w:val="0024495A"/>
    <w:rsid w:val="00245322"/>
    <w:rsid w:val="002465AA"/>
    <w:rsid w:val="00247165"/>
    <w:rsid w:val="002502A3"/>
    <w:rsid w:val="00250A63"/>
    <w:rsid w:val="00253BA7"/>
    <w:rsid w:val="00257E72"/>
    <w:rsid w:val="00262172"/>
    <w:rsid w:val="00280603"/>
    <w:rsid w:val="00282A73"/>
    <w:rsid w:val="00282A8D"/>
    <w:rsid w:val="002834AA"/>
    <w:rsid w:val="00284363"/>
    <w:rsid w:val="002849F1"/>
    <w:rsid w:val="002856C8"/>
    <w:rsid w:val="00286F89"/>
    <w:rsid w:val="002917A2"/>
    <w:rsid w:val="002955FB"/>
    <w:rsid w:val="002A0160"/>
    <w:rsid w:val="002A24D0"/>
    <w:rsid w:val="002A54F5"/>
    <w:rsid w:val="002A57EC"/>
    <w:rsid w:val="002B228B"/>
    <w:rsid w:val="002B4D35"/>
    <w:rsid w:val="002B56E7"/>
    <w:rsid w:val="002B64D6"/>
    <w:rsid w:val="002B7498"/>
    <w:rsid w:val="002C10B6"/>
    <w:rsid w:val="002C4738"/>
    <w:rsid w:val="002C6F4D"/>
    <w:rsid w:val="002C7064"/>
    <w:rsid w:val="002D11A8"/>
    <w:rsid w:val="002D6BD2"/>
    <w:rsid w:val="002E0F21"/>
    <w:rsid w:val="002E1879"/>
    <w:rsid w:val="002E1F7C"/>
    <w:rsid w:val="002E3E3C"/>
    <w:rsid w:val="002E4187"/>
    <w:rsid w:val="002E5827"/>
    <w:rsid w:val="002E6AC4"/>
    <w:rsid w:val="002F2225"/>
    <w:rsid w:val="002F306D"/>
    <w:rsid w:val="002F316E"/>
    <w:rsid w:val="002F6C5E"/>
    <w:rsid w:val="0030235B"/>
    <w:rsid w:val="00304C2D"/>
    <w:rsid w:val="00305B63"/>
    <w:rsid w:val="00310330"/>
    <w:rsid w:val="00311C6F"/>
    <w:rsid w:val="00314D5D"/>
    <w:rsid w:val="00320EA4"/>
    <w:rsid w:val="003222F5"/>
    <w:rsid w:val="00322FD4"/>
    <w:rsid w:val="00323461"/>
    <w:rsid w:val="00323587"/>
    <w:rsid w:val="00323FD9"/>
    <w:rsid w:val="00324808"/>
    <w:rsid w:val="00324859"/>
    <w:rsid w:val="00326FB8"/>
    <w:rsid w:val="003275FC"/>
    <w:rsid w:val="00330111"/>
    <w:rsid w:val="003309F0"/>
    <w:rsid w:val="003330DE"/>
    <w:rsid w:val="00334CD0"/>
    <w:rsid w:val="00337412"/>
    <w:rsid w:val="003403C7"/>
    <w:rsid w:val="00346D4C"/>
    <w:rsid w:val="003477FA"/>
    <w:rsid w:val="00350556"/>
    <w:rsid w:val="00351B40"/>
    <w:rsid w:val="003524A7"/>
    <w:rsid w:val="00354AF9"/>
    <w:rsid w:val="003613A0"/>
    <w:rsid w:val="0036480A"/>
    <w:rsid w:val="00364D9F"/>
    <w:rsid w:val="003673FF"/>
    <w:rsid w:val="003708EA"/>
    <w:rsid w:val="00370A92"/>
    <w:rsid w:val="00372321"/>
    <w:rsid w:val="00373F92"/>
    <w:rsid w:val="00375ACD"/>
    <w:rsid w:val="00376561"/>
    <w:rsid w:val="00380162"/>
    <w:rsid w:val="00380E3C"/>
    <w:rsid w:val="003831DE"/>
    <w:rsid w:val="0038583A"/>
    <w:rsid w:val="00387600"/>
    <w:rsid w:val="00387744"/>
    <w:rsid w:val="00390B5F"/>
    <w:rsid w:val="00392136"/>
    <w:rsid w:val="00393FD8"/>
    <w:rsid w:val="003A2543"/>
    <w:rsid w:val="003A26C2"/>
    <w:rsid w:val="003A4922"/>
    <w:rsid w:val="003A649F"/>
    <w:rsid w:val="003B2701"/>
    <w:rsid w:val="003B6F65"/>
    <w:rsid w:val="003C4BE3"/>
    <w:rsid w:val="003C59A5"/>
    <w:rsid w:val="003C5BCC"/>
    <w:rsid w:val="003C6E23"/>
    <w:rsid w:val="003D06A1"/>
    <w:rsid w:val="003D20E7"/>
    <w:rsid w:val="003D2DCD"/>
    <w:rsid w:val="003E0005"/>
    <w:rsid w:val="003E18CC"/>
    <w:rsid w:val="003E38A9"/>
    <w:rsid w:val="003E39E1"/>
    <w:rsid w:val="003E4B10"/>
    <w:rsid w:val="003E4BEF"/>
    <w:rsid w:val="003E6707"/>
    <w:rsid w:val="003E74F6"/>
    <w:rsid w:val="003E7EDA"/>
    <w:rsid w:val="003F6B63"/>
    <w:rsid w:val="0040012C"/>
    <w:rsid w:val="00400B3D"/>
    <w:rsid w:val="00403B61"/>
    <w:rsid w:val="00404BF7"/>
    <w:rsid w:val="0040736B"/>
    <w:rsid w:val="00407AFB"/>
    <w:rsid w:val="004122C3"/>
    <w:rsid w:val="00421DDD"/>
    <w:rsid w:val="004222D6"/>
    <w:rsid w:val="004258A9"/>
    <w:rsid w:val="00426B28"/>
    <w:rsid w:val="00431785"/>
    <w:rsid w:val="00431F34"/>
    <w:rsid w:val="00432C50"/>
    <w:rsid w:val="004332C4"/>
    <w:rsid w:val="0043430D"/>
    <w:rsid w:val="004344C6"/>
    <w:rsid w:val="00440071"/>
    <w:rsid w:val="00440167"/>
    <w:rsid w:val="004409EF"/>
    <w:rsid w:val="0044192E"/>
    <w:rsid w:val="00442551"/>
    <w:rsid w:val="004426FB"/>
    <w:rsid w:val="00442D86"/>
    <w:rsid w:val="0045090B"/>
    <w:rsid w:val="00450FE3"/>
    <w:rsid w:val="004510F7"/>
    <w:rsid w:val="00451F9E"/>
    <w:rsid w:val="0045333A"/>
    <w:rsid w:val="00453B3E"/>
    <w:rsid w:val="00455202"/>
    <w:rsid w:val="004555C1"/>
    <w:rsid w:val="00456CAC"/>
    <w:rsid w:val="00462AE9"/>
    <w:rsid w:val="00466C89"/>
    <w:rsid w:val="00467E1E"/>
    <w:rsid w:val="00474E4B"/>
    <w:rsid w:val="00480F88"/>
    <w:rsid w:val="004848EE"/>
    <w:rsid w:val="004850F3"/>
    <w:rsid w:val="0048527B"/>
    <w:rsid w:val="00487D04"/>
    <w:rsid w:val="00490C42"/>
    <w:rsid w:val="004A40F5"/>
    <w:rsid w:val="004A6BB8"/>
    <w:rsid w:val="004B0713"/>
    <w:rsid w:val="004B2DE3"/>
    <w:rsid w:val="004C1662"/>
    <w:rsid w:val="004C2AA9"/>
    <w:rsid w:val="004C3017"/>
    <w:rsid w:val="004D1199"/>
    <w:rsid w:val="004D19B2"/>
    <w:rsid w:val="004E0A54"/>
    <w:rsid w:val="004E19A6"/>
    <w:rsid w:val="004E2405"/>
    <w:rsid w:val="004E3E16"/>
    <w:rsid w:val="004E7F9A"/>
    <w:rsid w:val="004F11C5"/>
    <w:rsid w:val="004F31F9"/>
    <w:rsid w:val="004F355A"/>
    <w:rsid w:val="004F79CB"/>
    <w:rsid w:val="00500E07"/>
    <w:rsid w:val="005024DA"/>
    <w:rsid w:val="00503BE9"/>
    <w:rsid w:val="00504A34"/>
    <w:rsid w:val="00505597"/>
    <w:rsid w:val="00507935"/>
    <w:rsid w:val="00507C02"/>
    <w:rsid w:val="005124E6"/>
    <w:rsid w:val="00512E73"/>
    <w:rsid w:val="00521A63"/>
    <w:rsid w:val="005232D7"/>
    <w:rsid w:val="00523995"/>
    <w:rsid w:val="0052510B"/>
    <w:rsid w:val="00527761"/>
    <w:rsid w:val="005327DB"/>
    <w:rsid w:val="00532E74"/>
    <w:rsid w:val="00535E0F"/>
    <w:rsid w:val="00536203"/>
    <w:rsid w:val="00540827"/>
    <w:rsid w:val="0054112D"/>
    <w:rsid w:val="00541EA3"/>
    <w:rsid w:val="00541F4C"/>
    <w:rsid w:val="005438AB"/>
    <w:rsid w:val="00544D5B"/>
    <w:rsid w:val="00545A12"/>
    <w:rsid w:val="005522DB"/>
    <w:rsid w:val="005530AE"/>
    <w:rsid w:val="005549D7"/>
    <w:rsid w:val="00560FAB"/>
    <w:rsid w:val="00561A8C"/>
    <w:rsid w:val="00564D6B"/>
    <w:rsid w:val="0056768E"/>
    <w:rsid w:val="00572758"/>
    <w:rsid w:val="005735C2"/>
    <w:rsid w:val="00574BF2"/>
    <w:rsid w:val="00576746"/>
    <w:rsid w:val="005775E9"/>
    <w:rsid w:val="00577E05"/>
    <w:rsid w:val="00580709"/>
    <w:rsid w:val="00581015"/>
    <w:rsid w:val="00583AAC"/>
    <w:rsid w:val="00584432"/>
    <w:rsid w:val="00584E31"/>
    <w:rsid w:val="005853C0"/>
    <w:rsid w:val="0058549E"/>
    <w:rsid w:val="00585911"/>
    <w:rsid w:val="005861F7"/>
    <w:rsid w:val="00586B05"/>
    <w:rsid w:val="0059057E"/>
    <w:rsid w:val="00590982"/>
    <w:rsid w:val="0059626C"/>
    <w:rsid w:val="00596C4A"/>
    <w:rsid w:val="005A0031"/>
    <w:rsid w:val="005A0B2C"/>
    <w:rsid w:val="005A0C7A"/>
    <w:rsid w:val="005A1172"/>
    <w:rsid w:val="005A1341"/>
    <w:rsid w:val="005A207C"/>
    <w:rsid w:val="005A3459"/>
    <w:rsid w:val="005A6483"/>
    <w:rsid w:val="005A7652"/>
    <w:rsid w:val="005B18BE"/>
    <w:rsid w:val="005B1C5B"/>
    <w:rsid w:val="005B4596"/>
    <w:rsid w:val="005B6BCC"/>
    <w:rsid w:val="005C1F67"/>
    <w:rsid w:val="005C346B"/>
    <w:rsid w:val="005C5F30"/>
    <w:rsid w:val="005C698C"/>
    <w:rsid w:val="005C6E3D"/>
    <w:rsid w:val="005C7ECC"/>
    <w:rsid w:val="005D2EF2"/>
    <w:rsid w:val="005D571F"/>
    <w:rsid w:val="005E34A2"/>
    <w:rsid w:val="005E4083"/>
    <w:rsid w:val="005E583F"/>
    <w:rsid w:val="005F231B"/>
    <w:rsid w:val="005F2A2F"/>
    <w:rsid w:val="005F375F"/>
    <w:rsid w:val="005F74D3"/>
    <w:rsid w:val="00600ED3"/>
    <w:rsid w:val="0060142B"/>
    <w:rsid w:val="006033A5"/>
    <w:rsid w:val="006051BB"/>
    <w:rsid w:val="00606974"/>
    <w:rsid w:val="006108B6"/>
    <w:rsid w:val="0062022F"/>
    <w:rsid w:val="0062293A"/>
    <w:rsid w:val="00622CE8"/>
    <w:rsid w:val="006252B0"/>
    <w:rsid w:val="00627B1F"/>
    <w:rsid w:val="00630825"/>
    <w:rsid w:val="00631B22"/>
    <w:rsid w:val="00632A15"/>
    <w:rsid w:val="00633157"/>
    <w:rsid w:val="00633754"/>
    <w:rsid w:val="0063731D"/>
    <w:rsid w:val="00645368"/>
    <w:rsid w:val="006478D9"/>
    <w:rsid w:val="006502F1"/>
    <w:rsid w:val="006626CC"/>
    <w:rsid w:val="00662BB7"/>
    <w:rsid w:val="0066330C"/>
    <w:rsid w:val="00665D96"/>
    <w:rsid w:val="00667104"/>
    <w:rsid w:val="0066793E"/>
    <w:rsid w:val="00672041"/>
    <w:rsid w:val="00673D02"/>
    <w:rsid w:val="0067466B"/>
    <w:rsid w:val="006758C2"/>
    <w:rsid w:val="00675D6D"/>
    <w:rsid w:val="00675DA0"/>
    <w:rsid w:val="00675EC3"/>
    <w:rsid w:val="00680116"/>
    <w:rsid w:val="0068243D"/>
    <w:rsid w:val="00684335"/>
    <w:rsid w:val="00686D52"/>
    <w:rsid w:val="0069053D"/>
    <w:rsid w:val="006909C7"/>
    <w:rsid w:val="00690B64"/>
    <w:rsid w:val="00692D50"/>
    <w:rsid w:val="0069346D"/>
    <w:rsid w:val="0069441D"/>
    <w:rsid w:val="00695CAA"/>
    <w:rsid w:val="006967BE"/>
    <w:rsid w:val="00697D4B"/>
    <w:rsid w:val="006A2CC5"/>
    <w:rsid w:val="006B12AB"/>
    <w:rsid w:val="006B1B50"/>
    <w:rsid w:val="006B5046"/>
    <w:rsid w:val="006B6C35"/>
    <w:rsid w:val="006B7361"/>
    <w:rsid w:val="006B7BAC"/>
    <w:rsid w:val="006C0585"/>
    <w:rsid w:val="006C1D7D"/>
    <w:rsid w:val="006C239A"/>
    <w:rsid w:val="006C29E1"/>
    <w:rsid w:val="006C46C7"/>
    <w:rsid w:val="006C7F79"/>
    <w:rsid w:val="006D0B04"/>
    <w:rsid w:val="006D154A"/>
    <w:rsid w:val="006D4BD0"/>
    <w:rsid w:val="006D55B1"/>
    <w:rsid w:val="006D622E"/>
    <w:rsid w:val="006D7D25"/>
    <w:rsid w:val="006E233E"/>
    <w:rsid w:val="006E58DB"/>
    <w:rsid w:val="006E7B06"/>
    <w:rsid w:val="006F058F"/>
    <w:rsid w:val="006F134F"/>
    <w:rsid w:val="006F1F15"/>
    <w:rsid w:val="006F21EC"/>
    <w:rsid w:val="006F269B"/>
    <w:rsid w:val="006F5634"/>
    <w:rsid w:val="00701A09"/>
    <w:rsid w:val="00703AE3"/>
    <w:rsid w:val="007104C1"/>
    <w:rsid w:val="00713495"/>
    <w:rsid w:val="0071422C"/>
    <w:rsid w:val="007155FA"/>
    <w:rsid w:val="007169A5"/>
    <w:rsid w:val="0072072F"/>
    <w:rsid w:val="007237E9"/>
    <w:rsid w:val="00724E7B"/>
    <w:rsid w:val="00725E5D"/>
    <w:rsid w:val="00730716"/>
    <w:rsid w:val="00731ABA"/>
    <w:rsid w:val="007321DA"/>
    <w:rsid w:val="00732897"/>
    <w:rsid w:val="00732D33"/>
    <w:rsid w:val="00733FA9"/>
    <w:rsid w:val="0073498E"/>
    <w:rsid w:val="0073722D"/>
    <w:rsid w:val="00737B01"/>
    <w:rsid w:val="00740D3A"/>
    <w:rsid w:val="00740F42"/>
    <w:rsid w:val="0075529A"/>
    <w:rsid w:val="00760995"/>
    <w:rsid w:val="00760F21"/>
    <w:rsid w:val="007639C9"/>
    <w:rsid w:val="007659E8"/>
    <w:rsid w:val="00766CE7"/>
    <w:rsid w:val="00766E21"/>
    <w:rsid w:val="007671C9"/>
    <w:rsid w:val="00770112"/>
    <w:rsid w:val="00770357"/>
    <w:rsid w:val="00771818"/>
    <w:rsid w:val="00772686"/>
    <w:rsid w:val="0077276B"/>
    <w:rsid w:val="00772D84"/>
    <w:rsid w:val="00774365"/>
    <w:rsid w:val="00775078"/>
    <w:rsid w:val="0078066D"/>
    <w:rsid w:val="00780675"/>
    <w:rsid w:val="00782317"/>
    <w:rsid w:val="00782DAE"/>
    <w:rsid w:val="007834E1"/>
    <w:rsid w:val="00785695"/>
    <w:rsid w:val="00786EA4"/>
    <w:rsid w:val="0079263F"/>
    <w:rsid w:val="00795089"/>
    <w:rsid w:val="0079531A"/>
    <w:rsid w:val="00796EF7"/>
    <w:rsid w:val="007A0C84"/>
    <w:rsid w:val="007A2D75"/>
    <w:rsid w:val="007A53BD"/>
    <w:rsid w:val="007A5DEA"/>
    <w:rsid w:val="007A5F92"/>
    <w:rsid w:val="007B0147"/>
    <w:rsid w:val="007B2909"/>
    <w:rsid w:val="007B34DB"/>
    <w:rsid w:val="007B6A3E"/>
    <w:rsid w:val="007C0D54"/>
    <w:rsid w:val="007C190F"/>
    <w:rsid w:val="007C2184"/>
    <w:rsid w:val="007C3608"/>
    <w:rsid w:val="007C4698"/>
    <w:rsid w:val="007C4C40"/>
    <w:rsid w:val="007C4F79"/>
    <w:rsid w:val="007C5F04"/>
    <w:rsid w:val="007C6B1C"/>
    <w:rsid w:val="007C6C67"/>
    <w:rsid w:val="007D0FC1"/>
    <w:rsid w:val="007D1325"/>
    <w:rsid w:val="007D1CCE"/>
    <w:rsid w:val="007D21FC"/>
    <w:rsid w:val="007D3E22"/>
    <w:rsid w:val="007D50B6"/>
    <w:rsid w:val="007D6683"/>
    <w:rsid w:val="007D6E00"/>
    <w:rsid w:val="007E09F3"/>
    <w:rsid w:val="007E179B"/>
    <w:rsid w:val="007E3807"/>
    <w:rsid w:val="007E45D0"/>
    <w:rsid w:val="007E6066"/>
    <w:rsid w:val="007E6EAA"/>
    <w:rsid w:val="007F109A"/>
    <w:rsid w:val="007F2068"/>
    <w:rsid w:val="007F2B18"/>
    <w:rsid w:val="007F53DD"/>
    <w:rsid w:val="00800E20"/>
    <w:rsid w:val="00802053"/>
    <w:rsid w:val="008025ED"/>
    <w:rsid w:val="00803189"/>
    <w:rsid w:val="008042D1"/>
    <w:rsid w:val="00805C6A"/>
    <w:rsid w:val="00806C0C"/>
    <w:rsid w:val="00810BAE"/>
    <w:rsid w:val="00810E8B"/>
    <w:rsid w:val="00812113"/>
    <w:rsid w:val="008129B7"/>
    <w:rsid w:val="0081434A"/>
    <w:rsid w:val="008153F8"/>
    <w:rsid w:val="00815793"/>
    <w:rsid w:val="00817B8B"/>
    <w:rsid w:val="00821569"/>
    <w:rsid w:val="00826B6A"/>
    <w:rsid w:val="00826BC7"/>
    <w:rsid w:val="00834954"/>
    <w:rsid w:val="00835C42"/>
    <w:rsid w:val="00835C5B"/>
    <w:rsid w:val="00840A19"/>
    <w:rsid w:val="00842874"/>
    <w:rsid w:val="00842A37"/>
    <w:rsid w:val="00842A7D"/>
    <w:rsid w:val="00845543"/>
    <w:rsid w:val="008514C4"/>
    <w:rsid w:val="0085463C"/>
    <w:rsid w:val="0085476F"/>
    <w:rsid w:val="0085561B"/>
    <w:rsid w:val="00856149"/>
    <w:rsid w:val="0085705E"/>
    <w:rsid w:val="0085722B"/>
    <w:rsid w:val="00857C98"/>
    <w:rsid w:val="0086153C"/>
    <w:rsid w:val="0086160E"/>
    <w:rsid w:val="00861D34"/>
    <w:rsid w:val="00862AF2"/>
    <w:rsid w:val="00863459"/>
    <w:rsid w:val="0086497A"/>
    <w:rsid w:val="00864CA1"/>
    <w:rsid w:val="00864FA6"/>
    <w:rsid w:val="00867A15"/>
    <w:rsid w:val="00871915"/>
    <w:rsid w:val="00871E7C"/>
    <w:rsid w:val="00873628"/>
    <w:rsid w:val="0087566E"/>
    <w:rsid w:val="00875DA2"/>
    <w:rsid w:val="00880B94"/>
    <w:rsid w:val="00880BFE"/>
    <w:rsid w:val="0088387D"/>
    <w:rsid w:val="00886E20"/>
    <w:rsid w:val="008879B7"/>
    <w:rsid w:val="008902D5"/>
    <w:rsid w:val="00892E5F"/>
    <w:rsid w:val="008936EE"/>
    <w:rsid w:val="008944BE"/>
    <w:rsid w:val="008A2E98"/>
    <w:rsid w:val="008A3BF3"/>
    <w:rsid w:val="008A4786"/>
    <w:rsid w:val="008A5B90"/>
    <w:rsid w:val="008B3DD9"/>
    <w:rsid w:val="008B54DB"/>
    <w:rsid w:val="008B5751"/>
    <w:rsid w:val="008B57A7"/>
    <w:rsid w:val="008C01FD"/>
    <w:rsid w:val="008C5B5F"/>
    <w:rsid w:val="008D2755"/>
    <w:rsid w:val="008D372F"/>
    <w:rsid w:val="008D389D"/>
    <w:rsid w:val="008D5B56"/>
    <w:rsid w:val="008D6CAB"/>
    <w:rsid w:val="008D73CA"/>
    <w:rsid w:val="008E1E57"/>
    <w:rsid w:val="008E477E"/>
    <w:rsid w:val="008E4C72"/>
    <w:rsid w:val="008E571F"/>
    <w:rsid w:val="008E5D5C"/>
    <w:rsid w:val="008E7699"/>
    <w:rsid w:val="008F0C1A"/>
    <w:rsid w:val="008F3CED"/>
    <w:rsid w:val="008F559F"/>
    <w:rsid w:val="008F64F3"/>
    <w:rsid w:val="0090042A"/>
    <w:rsid w:val="00901209"/>
    <w:rsid w:val="00902F4D"/>
    <w:rsid w:val="00902FA2"/>
    <w:rsid w:val="009031C7"/>
    <w:rsid w:val="009039DB"/>
    <w:rsid w:val="00905C50"/>
    <w:rsid w:val="00912535"/>
    <w:rsid w:val="00912C15"/>
    <w:rsid w:val="0091343F"/>
    <w:rsid w:val="00917FDF"/>
    <w:rsid w:val="00922ACD"/>
    <w:rsid w:val="00924EA8"/>
    <w:rsid w:val="00926983"/>
    <w:rsid w:val="009301DE"/>
    <w:rsid w:val="009302B0"/>
    <w:rsid w:val="009319D3"/>
    <w:rsid w:val="00931A0C"/>
    <w:rsid w:val="00931C8D"/>
    <w:rsid w:val="009320A9"/>
    <w:rsid w:val="00937175"/>
    <w:rsid w:val="00944D29"/>
    <w:rsid w:val="00945E93"/>
    <w:rsid w:val="009467C0"/>
    <w:rsid w:val="00946B67"/>
    <w:rsid w:val="00947C3A"/>
    <w:rsid w:val="0095056A"/>
    <w:rsid w:val="00952155"/>
    <w:rsid w:val="00956166"/>
    <w:rsid w:val="00957B9D"/>
    <w:rsid w:val="009608D0"/>
    <w:rsid w:val="00962054"/>
    <w:rsid w:val="00963927"/>
    <w:rsid w:val="0096404E"/>
    <w:rsid w:val="00964682"/>
    <w:rsid w:val="009657AD"/>
    <w:rsid w:val="0097052A"/>
    <w:rsid w:val="0097112C"/>
    <w:rsid w:val="0097538C"/>
    <w:rsid w:val="00977493"/>
    <w:rsid w:val="00980B91"/>
    <w:rsid w:val="00983C81"/>
    <w:rsid w:val="00984DD8"/>
    <w:rsid w:val="009865FD"/>
    <w:rsid w:val="00991BEB"/>
    <w:rsid w:val="00991E15"/>
    <w:rsid w:val="00992975"/>
    <w:rsid w:val="00992A12"/>
    <w:rsid w:val="00994054"/>
    <w:rsid w:val="00994679"/>
    <w:rsid w:val="00996E53"/>
    <w:rsid w:val="009973DF"/>
    <w:rsid w:val="00997A82"/>
    <w:rsid w:val="009A0974"/>
    <w:rsid w:val="009A5E65"/>
    <w:rsid w:val="009B3EDB"/>
    <w:rsid w:val="009B6BB2"/>
    <w:rsid w:val="009B7FBE"/>
    <w:rsid w:val="009C0BBC"/>
    <w:rsid w:val="009C1012"/>
    <w:rsid w:val="009C323E"/>
    <w:rsid w:val="009C45A2"/>
    <w:rsid w:val="009C638A"/>
    <w:rsid w:val="009D0077"/>
    <w:rsid w:val="009D1CB7"/>
    <w:rsid w:val="009D5915"/>
    <w:rsid w:val="009D6AD5"/>
    <w:rsid w:val="009E3461"/>
    <w:rsid w:val="009E3E90"/>
    <w:rsid w:val="009E4A17"/>
    <w:rsid w:val="009E7A10"/>
    <w:rsid w:val="009F136E"/>
    <w:rsid w:val="009F1F9E"/>
    <w:rsid w:val="009F57A6"/>
    <w:rsid w:val="009F66E8"/>
    <w:rsid w:val="009F7EAC"/>
    <w:rsid w:val="00A02C88"/>
    <w:rsid w:val="00A06005"/>
    <w:rsid w:val="00A06060"/>
    <w:rsid w:val="00A06726"/>
    <w:rsid w:val="00A079C0"/>
    <w:rsid w:val="00A07A2E"/>
    <w:rsid w:val="00A10D64"/>
    <w:rsid w:val="00A11584"/>
    <w:rsid w:val="00A138E6"/>
    <w:rsid w:val="00A14526"/>
    <w:rsid w:val="00A160FC"/>
    <w:rsid w:val="00A1701D"/>
    <w:rsid w:val="00A22CED"/>
    <w:rsid w:val="00A242A6"/>
    <w:rsid w:val="00A26180"/>
    <w:rsid w:val="00A31E82"/>
    <w:rsid w:val="00A325C4"/>
    <w:rsid w:val="00A36938"/>
    <w:rsid w:val="00A36C6A"/>
    <w:rsid w:val="00A40098"/>
    <w:rsid w:val="00A4309A"/>
    <w:rsid w:val="00A43E3B"/>
    <w:rsid w:val="00A45C16"/>
    <w:rsid w:val="00A545C7"/>
    <w:rsid w:val="00A55E69"/>
    <w:rsid w:val="00A56B76"/>
    <w:rsid w:val="00A56DA5"/>
    <w:rsid w:val="00A61908"/>
    <w:rsid w:val="00A65088"/>
    <w:rsid w:val="00A660C5"/>
    <w:rsid w:val="00A67D35"/>
    <w:rsid w:val="00A710ED"/>
    <w:rsid w:val="00A813ED"/>
    <w:rsid w:val="00A829D4"/>
    <w:rsid w:val="00A82AC2"/>
    <w:rsid w:val="00A84B2B"/>
    <w:rsid w:val="00A8551F"/>
    <w:rsid w:val="00A8633B"/>
    <w:rsid w:val="00A86F0D"/>
    <w:rsid w:val="00A87EA4"/>
    <w:rsid w:val="00A9144B"/>
    <w:rsid w:val="00A92F4F"/>
    <w:rsid w:val="00A95584"/>
    <w:rsid w:val="00A9625E"/>
    <w:rsid w:val="00A9749F"/>
    <w:rsid w:val="00AA0D3F"/>
    <w:rsid w:val="00AA1DB9"/>
    <w:rsid w:val="00AA4613"/>
    <w:rsid w:val="00AA4F06"/>
    <w:rsid w:val="00AA5D1B"/>
    <w:rsid w:val="00AB0C5A"/>
    <w:rsid w:val="00AB3BF7"/>
    <w:rsid w:val="00AB3D45"/>
    <w:rsid w:val="00AB48ED"/>
    <w:rsid w:val="00AB5767"/>
    <w:rsid w:val="00AB6A70"/>
    <w:rsid w:val="00AC0563"/>
    <w:rsid w:val="00AC21CC"/>
    <w:rsid w:val="00AC401E"/>
    <w:rsid w:val="00AC4501"/>
    <w:rsid w:val="00AC4E77"/>
    <w:rsid w:val="00AC541E"/>
    <w:rsid w:val="00AC6E0D"/>
    <w:rsid w:val="00AC7453"/>
    <w:rsid w:val="00AC7CFA"/>
    <w:rsid w:val="00AD644C"/>
    <w:rsid w:val="00AD65C5"/>
    <w:rsid w:val="00AD75E0"/>
    <w:rsid w:val="00AD7B4E"/>
    <w:rsid w:val="00AE0EF3"/>
    <w:rsid w:val="00AE0EF8"/>
    <w:rsid w:val="00AE2057"/>
    <w:rsid w:val="00AE2326"/>
    <w:rsid w:val="00AE4FA2"/>
    <w:rsid w:val="00AE54C1"/>
    <w:rsid w:val="00AF09A5"/>
    <w:rsid w:val="00AF3DE0"/>
    <w:rsid w:val="00AF7C4F"/>
    <w:rsid w:val="00B03E61"/>
    <w:rsid w:val="00B0525D"/>
    <w:rsid w:val="00B05B11"/>
    <w:rsid w:val="00B05B29"/>
    <w:rsid w:val="00B069D9"/>
    <w:rsid w:val="00B06B26"/>
    <w:rsid w:val="00B06EAE"/>
    <w:rsid w:val="00B10133"/>
    <w:rsid w:val="00B1075F"/>
    <w:rsid w:val="00B12FA2"/>
    <w:rsid w:val="00B131FC"/>
    <w:rsid w:val="00B13D27"/>
    <w:rsid w:val="00B17689"/>
    <w:rsid w:val="00B20A9D"/>
    <w:rsid w:val="00B20E88"/>
    <w:rsid w:val="00B21D9D"/>
    <w:rsid w:val="00B2342E"/>
    <w:rsid w:val="00B24C89"/>
    <w:rsid w:val="00B25537"/>
    <w:rsid w:val="00B2607F"/>
    <w:rsid w:val="00B30AE0"/>
    <w:rsid w:val="00B3544D"/>
    <w:rsid w:val="00B403E9"/>
    <w:rsid w:val="00B41EA0"/>
    <w:rsid w:val="00B465F9"/>
    <w:rsid w:val="00B476AD"/>
    <w:rsid w:val="00B5217E"/>
    <w:rsid w:val="00B563B7"/>
    <w:rsid w:val="00B56D8B"/>
    <w:rsid w:val="00B61CF7"/>
    <w:rsid w:val="00B62C58"/>
    <w:rsid w:val="00B6307D"/>
    <w:rsid w:val="00B64B75"/>
    <w:rsid w:val="00B658A8"/>
    <w:rsid w:val="00B701F7"/>
    <w:rsid w:val="00B73B95"/>
    <w:rsid w:val="00B74CE0"/>
    <w:rsid w:val="00B76701"/>
    <w:rsid w:val="00B76B99"/>
    <w:rsid w:val="00B77E8D"/>
    <w:rsid w:val="00B80171"/>
    <w:rsid w:val="00B80DA0"/>
    <w:rsid w:val="00B83F65"/>
    <w:rsid w:val="00B843F1"/>
    <w:rsid w:val="00B85428"/>
    <w:rsid w:val="00B85593"/>
    <w:rsid w:val="00B8668C"/>
    <w:rsid w:val="00B917F6"/>
    <w:rsid w:val="00B94486"/>
    <w:rsid w:val="00B956FB"/>
    <w:rsid w:val="00B96AD3"/>
    <w:rsid w:val="00B97D0D"/>
    <w:rsid w:val="00B97F45"/>
    <w:rsid w:val="00BA2C99"/>
    <w:rsid w:val="00BA36D4"/>
    <w:rsid w:val="00BA5602"/>
    <w:rsid w:val="00BA68D9"/>
    <w:rsid w:val="00BA6A0B"/>
    <w:rsid w:val="00BA720D"/>
    <w:rsid w:val="00BB077C"/>
    <w:rsid w:val="00BB16BE"/>
    <w:rsid w:val="00BB1A42"/>
    <w:rsid w:val="00BB405E"/>
    <w:rsid w:val="00BB6C23"/>
    <w:rsid w:val="00BC4C8D"/>
    <w:rsid w:val="00BC6165"/>
    <w:rsid w:val="00BC690B"/>
    <w:rsid w:val="00BC798B"/>
    <w:rsid w:val="00BD1602"/>
    <w:rsid w:val="00BD1940"/>
    <w:rsid w:val="00BD2220"/>
    <w:rsid w:val="00BD5E46"/>
    <w:rsid w:val="00BD6AA5"/>
    <w:rsid w:val="00BE072C"/>
    <w:rsid w:val="00BE0D8C"/>
    <w:rsid w:val="00BE1FBC"/>
    <w:rsid w:val="00BE4C4E"/>
    <w:rsid w:val="00BE56F7"/>
    <w:rsid w:val="00BE6163"/>
    <w:rsid w:val="00BE7046"/>
    <w:rsid w:val="00BE7969"/>
    <w:rsid w:val="00BF520E"/>
    <w:rsid w:val="00BF656D"/>
    <w:rsid w:val="00BF7D6F"/>
    <w:rsid w:val="00C009DB"/>
    <w:rsid w:val="00C02462"/>
    <w:rsid w:val="00C02C6E"/>
    <w:rsid w:val="00C0425D"/>
    <w:rsid w:val="00C04E86"/>
    <w:rsid w:val="00C06CC7"/>
    <w:rsid w:val="00C10489"/>
    <w:rsid w:val="00C12F68"/>
    <w:rsid w:val="00C15797"/>
    <w:rsid w:val="00C16208"/>
    <w:rsid w:val="00C16707"/>
    <w:rsid w:val="00C20AE4"/>
    <w:rsid w:val="00C24DAB"/>
    <w:rsid w:val="00C264BE"/>
    <w:rsid w:val="00C30400"/>
    <w:rsid w:val="00C30C91"/>
    <w:rsid w:val="00C363B8"/>
    <w:rsid w:val="00C40047"/>
    <w:rsid w:val="00C413D7"/>
    <w:rsid w:val="00C41533"/>
    <w:rsid w:val="00C42C03"/>
    <w:rsid w:val="00C44BBA"/>
    <w:rsid w:val="00C44D9D"/>
    <w:rsid w:val="00C472D4"/>
    <w:rsid w:val="00C506BF"/>
    <w:rsid w:val="00C510BE"/>
    <w:rsid w:val="00C5237A"/>
    <w:rsid w:val="00C5286F"/>
    <w:rsid w:val="00C5341C"/>
    <w:rsid w:val="00C54A26"/>
    <w:rsid w:val="00C615B3"/>
    <w:rsid w:val="00C64EFC"/>
    <w:rsid w:val="00C65C73"/>
    <w:rsid w:val="00C65CEF"/>
    <w:rsid w:val="00C75488"/>
    <w:rsid w:val="00C77295"/>
    <w:rsid w:val="00C77D48"/>
    <w:rsid w:val="00C8099E"/>
    <w:rsid w:val="00C81AA7"/>
    <w:rsid w:val="00C84B45"/>
    <w:rsid w:val="00C85083"/>
    <w:rsid w:val="00C91ACD"/>
    <w:rsid w:val="00C931A2"/>
    <w:rsid w:val="00C942CB"/>
    <w:rsid w:val="00C94578"/>
    <w:rsid w:val="00C95682"/>
    <w:rsid w:val="00C95D4D"/>
    <w:rsid w:val="00C97215"/>
    <w:rsid w:val="00CA12A6"/>
    <w:rsid w:val="00CA1EB9"/>
    <w:rsid w:val="00CA535D"/>
    <w:rsid w:val="00CA65BF"/>
    <w:rsid w:val="00CA7A6F"/>
    <w:rsid w:val="00CB0277"/>
    <w:rsid w:val="00CB321D"/>
    <w:rsid w:val="00CB73FD"/>
    <w:rsid w:val="00CC06C6"/>
    <w:rsid w:val="00CC1493"/>
    <w:rsid w:val="00CC14E7"/>
    <w:rsid w:val="00CC211F"/>
    <w:rsid w:val="00CC45F3"/>
    <w:rsid w:val="00CC48A7"/>
    <w:rsid w:val="00CC4F3B"/>
    <w:rsid w:val="00CC702E"/>
    <w:rsid w:val="00CD11F1"/>
    <w:rsid w:val="00CD1A76"/>
    <w:rsid w:val="00CD1E97"/>
    <w:rsid w:val="00CD2BC9"/>
    <w:rsid w:val="00CD5497"/>
    <w:rsid w:val="00CD5F7D"/>
    <w:rsid w:val="00CD7514"/>
    <w:rsid w:val="00CE24C7"/>
    <w:rsid w:val="00CE31F8"/>
    <w:rsid w:val="00CE4E9C"/>
    <w:rsid w:val="00CE5729"/>
    <w:rsid w:val="00CF2319"/>
    <w:rsid w:val="00CF321C"/>
    <w:rsid w:val="00CF35D0"/>
    <w:rsid w:val="00CF4105"/>
    <w:rsid w:val="00CF4827"/>
    <w:rsid w:val="00CF4940"/>
    <w:rsid w:val="00CF55F6"/>
    <w:rsid w:val="00D01307"/>
    <w:rsid w:val="00D01399"/>
    <w:rsid w:val="00D01572"/>
    <w:rsid w:val="00D02ACA"/>
    <w:rsid w:val="00D02F84"/>
    <w:rsid w:val="00D0344F"/>
    <w:rsid w:val="00D040DC"/>
    <w:rsid w:val="00D04860"/>
    <w:rsid w:val="00D0776E"/>
    <w:rsid w:val="00D13AB2"/>
    <w:rsid w:val="00D14479"/>
    <w:rsid w:val="00D1483E"/>
    <w:rsid w:val="00D16692"/>
    <w:rsid w:val="00D1690B"/>
    <w:rsid w:val="00D1718B"/>
    <w:rsid w:val="00D22EA6"/>
    <w:rsid w:val="00D22F9D"/>
    <w:rsid w:val="00D245A7"/>
    <w:rsid w:val="00D25F97"/>
    <w:rsid w:val="00D27D88"/>
    <w:rsid w:val="00D31903"/>
    <w:rsid w:val="00D35DEF"/>
    <w:rsid w:val="00D371A8"/>
    <w:rsid w:val="00D37A55"/>
    <w:rsid w:val="00D424F5"/>
    <w:rsid w:val="00D43792"/>
    <w:rsid w:val="00D446D4"/>
    <w:rsid w:val="00D44A1A"/>
    <w:rsid w:val="00D45FC6"/>
    <w:rsid w:val="00D465F2"/>
    <w:rsid w:val="00D4710A"/>
    <w:rsid w:val="00D5457A"/>
    <w:rsid w:val="00D56D47"/>
    <w:rsid w:val="00D57D59"/>
    <w:rsid w:val="00D62E03"/>
    <w:rsid w:val="00D644ED"/>
    <w:rsid w:val="00D64A9C"/>
    <w:rsid w:val="00D64CB7"/>
    <w:rsid w:val="00D6583D"/>
    <w:rsid w:val="00D666FF"/>
    <w:rsid w:val="00D66D44"/>
    <w:rsid w:val="00D71F10"/>
    <w:rsid w:val="00D72D96"/>
    <w:rsid w:val="00D768EA"/>
    <w:rsid w:val="00D80A6A"/>
    <w:rsid w:val="00D80B51"/>
    <w:rsid w:val="00D843A0"/>
    <w:rsid w:val="00D84850"/>
    <w:rsid w:val="00D866B6"/>
    <w:rsid w:val="00D95391"/>
    <w:rsid w:val="00D97B9A"/>
    <w:rsid w:val="00DA233F"/>
    <w:rsid w:val="00DA5CB2"/>
    <w:rsid w:val="00DA6C29"/>
    <w:rsid w:val="00DA7718"/>
    <w:rsid w:val="00DA7CA1"/>
    <w:rsid w:val="00DB21A6"/>
    <w:rsid w:val="00DB63F9"/>
    <w:rsid w:val="00DB6A9B"/>
    <w:rsid w:val="00DC17E0"/>
    <w:rsid w:val="00DC69CF"/>
    <w:rsid w:val="00DC6E90"/>
    <w:rsid w:val="00DD2D4B"/>
    <w:rsid w:val="00DD67BB"/>
    <w:rsid w:val="00DD7E59"/>
    <w:rsid w:val="00DE06A9"/>
    <w:rsid w:val="00DE2549"/>
    <w:rsid w:val="00DE36E4"/>
    <w:rsid w:val="00DF4903"/>
    <w:rsid w:val="00DF5534"/>
    <w:rsid w:val="00DF6947"/>
    <w:rsid w:val="00DF6AED"/>
    <w:rsid w:val="00DF7B7B"/>
    <w:rsid w:val="00E00064"/>
    <w:rsid w:val="00E0006B"/>
    <w:rsid w:val="00E00140"/>
    <w:rsid w:val="00E01A8A"/>
    <w:rsid w:val="00E01F66"/>
    <w:rsid w:val="00E0234F"/>
    <w:rsid w:val="00E04293"/>
    <w:rsid w:val="00E059B3"/>
    <w:rsid w:val="00E06393"/>
    <w:rsid w:val="00E111F2"/>
    <w:rsid w:val="00E13D2B"/>
    <w:rsid w:val="00E155DE"/>
    <w:rsid w:val="00E16814"/>
    <w:rsid w:val="00E233E0"/>
    <w:rsid w:val="00E255D6"/>
    <w:rsid w:val="00E30B61"/>
    <w:rsid w:val="00E30ED4"/>
    <w:rsid w:val="00E32CED"/>
    <w:rsid w:val="00E36E64"/>
    <w:rsid w:val="00E3787E"/>
    <w:rsid w:val="00E37EFF"/>
    <w:rsid w:val="00E409A0"/>
    <w:rsid w:val="00E42C92"/>
    <w:rsid w:val="00E42F0F"/>
    <w:rsid w:val="00E44880"/>
    <w:rsid w:val="00E45F59"/>
    <w:rsid w:val="00E46305"/>
    <w:rsid w:val="00E469E7"/>
    <w:rsid w:val="00E46D1F"/>
    <w:rsid w:val="00E475BD"/>
    <w:rsid w:val="00E5025E"/>
    <w:rsid w:val="00E50766"/>
    <w:rsid w:val="00E535A8"/>
    <w:rsid w:val="00E539C2"/>
    <w:rsid w:val="00E553C2"/>
    <w:rsid w:val="00E6301A"/>
    <w:rsid w:val="00E631B7"/>
    <w:rsid w:val="00E63719"/>
    <w:rsid w:val="00E64067"/>
    <w:rsid w:val="00E64F04"/>
    <w:rsid w:val="00E65A3D"/>
    <w:rsid w:val="00E70ABD"/>
    <w:rsid w:val="00E71D44"/>
    <w:rsid w:val="00E71E55"/>
    <w:rsid w:val="00E7221E"/>
    <w:rsid w:val="00E74930"/>
    <w:rsid w:val="00E751C1"/>
    <w:rsid w:val="00E80EB2"/>
    <w:rsid w:val="00E83935"/>
    <w:rsid w:val="00E8551E"/>
    <w:rsid w:val="00E86685"/>
    <w:rsid w:val="00E95B59"/>
    <w:rsid w:val="00E95CE1"/>
    <w:rsid w:val="00E9621B"/>
    <w:rsid w:val="00EA072B"/>
    <w:rsid w:val="00EA212C"/>
    <w:rsid w:val="00EA33F7"/>
    <w:rsid w:val="00EA38A6"/>
    <w:rsid w:val="00EA42E5"/>
    <w:rsid w:val="00EB49F1"/>
    <w:rsid w:val="00EB6084"/>
    <w:rsid w:val="00EB67AD"/>
    <w:rsid w:val="00EC1062"/>
    <w:rsid w:val="00EC4738"/>
    <w:rsid w:val="00EC576E"/>
    <w:rsid w:val="00ED0012"/>
    <w:rsid w:val="00ED0659"/>
    <w:rsid w:val="00ED5510"/>
    <w:rsid w:val="00ED5654"/>
    <w:rsid w:val="00ED7E61"/>
    <w:rsid w:val="00EE3F7D"/>
    <w:rsid w:val="00EE5EBD"/>
    <w:rsid w:val="00EE6A45"/>
    <w:rsid w:val="00EE6C13"/>
    <w:rsid w:val="00EF1194"/>
    <w:rsid w:val="00EF2A43"/>
    <w:rsid w:val="00EF33B6"/>
    <w:rsid w:val="00EF3481"/>
    <w:rsid w:val="00EF6D22"/>
    <w:rsid w:val="00EF76E6"/>
    <w:rsid w:val="00EF7E86"/>
    <w:rsid w:val="00F00682"/>
    <w:rsid w:val="00F02C70"/>
    <w:rsid w:val="00F04130"/>
    <w:rsid w:val="00F07328"/>
    <w:rsid w:val="00F135E0"/>
    <w:rsid w:val="00F13B95"/>
    <w:rsid w:val="00F1798E"/>
    <w:rsid w:val="00F21E95"/>
    <w:rsid w:val="00F2225E"/>
    <w:rsid w:val="00F23A6D"/>
    <w:rsid w:val="00F2427F"/>
    <w:rsid w:val="00F25D24"/>
    <w:rsid w:val="00F31077"/>
    <w:rsid w:val="00F31887"/>
    <w:rsid w:val="00F33DD9"/>
    <w:rsid w:val="00F34965"/>
    <w:rsid w:val="00F34BF5"/>
    <w:rsid w:val="00F36522"/>
    <w:rsid w:val="00F4039B"/>
    <w:rsid w:val="00F40489"/>
    <w:rsid w:val="00F41998"/>
    <w:rsid w:val="00F42242"/>
    <w:rsid w:val="00F42265"/>
    <w:rsid w:val="00F42477"/>
    <w:rsid w:val="00F43E67"/>
    <w:rsid w:val="00F43EAB"/>
    <w:rsid w:val="00F44070"/>
    <w:rsid w:val="00F443E5"/>
    <w:rsid w:val="00F45AA6"/>
    <w:rsid w:val="00F45F5C"/>
    <w:rsid w:val="00F47AA5"/>
    <w:rsid w:val="00F54F29"/>
    <w:rsid w:val="00F563C4"/>
    <w:rsid w:val="00F60E5F"/>
    <w:rsid w:val="00F615F5"/>
    <w:rsid w:val="00F708DF"/>
    <w:rsid w:val="00F73E30"/>
    <w:rsid w:val="00F75316"/>
    <w:rsid w:val="00F76DD5"/>
    <w:rsid w:val="00F81E3E"/>
    <w:rsid w:val="00F83D75"/>
    <w:rsid w:val="00F864A8"/>
    <w:rsid w:val="00F86E94"/>
    <w:rsid w:val="00F90199"/>
    <w:rsid w:val="00F92E39"/>
    <w:rsid w:val="00F93B6B"/>
    <w:rsid w:val="00F93F63"/>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1E71"/>
    <w:rsid w:val="00FC33E4"/>
    <w:rsid w:val="00FC5257"/>
    <w:rsid w:val="00FC60BB"/>
    <w:rsid w:val="00FC67FA"/>
    <w:rsid w:val="00FC6AC1"/>
    <w:rsid w:val="00FC7F33"/>
    <w:rsid w:val="00FD085F"/>
    <w:rsid w:val="00FD1923"/>
    <w:rsid w:val="00FD21F9"/>
    <w:rsid w:val="00FD3B74"/>
    <w:rsid w:val="00FD69BF"/>
    <w:rsid w:val="00FD6D26"/>
    <w:rsid w:val="00FE1588"/>
    <w:rsid w:val="00FE187F"/>
    <w:rsid w:val="00FE19B9"/>
    <w:rsid w:val="00FE2217"/>
    <w:rsid w:val="00FE2E1E"/>
    <w:rsid w:val="00FE507B"/>
    <w:rsid w:val="00FE562B"/>
    <w:rsid w:val="00FE5FA5"/>
    <w:rsid w:val="00FF1E5F"/>
    <w:rsid w:val="00FF4236"/>
    <w:rsid w:val="00FF59F2"/>
    <w:rsid w:val="00FF7DC9"/>
    <w:rsid w:val="03862D5D"/>
    <w:rsid w:val="061491C1"/>
    <w:rsid w:val="0F3B9EBE"/>
    <w:rsid w:val="16D2C2F9"/>
    <w:rsid w:val="1719D356"/>
    <w:rsid w:val="1BCB3A7B"/>
    <w:rsid w:val="1C818C96"/>
    <w:rsid w:val="1F6F185C"/>
    <w:rsid w:val="2CC78766"/>
    <w:rsid w:val="3C3F5BFC"/>
    <w:rsid w:val="3CB8F448"/>
    <w:rsid w:val="3CE7FC9C"/>
    <w:rsid w:val="3F966830"/>
    <w:rsid w:val="4A1ACAAB"/>
    <w:rsid w:val="507F4908"/>
    <w:rsid w:val="546CA3F5"/>
    <w:rsid w:val="57D0CE76"/>
    <w:rsid w:val="58FFD10E"/>
    <w:rsid w:val="5D96011C"/>
    <w:rsid w:val="6015375C"/>
    <w:rsid w:val="61188D17"/>
    <w:rsid w:val="62A932AA"/>
    <w:rsid w:val="6378655E"/>
    <w:rsid w:val="66B2CD1D"/>
    <w:rsid w:val="67BB31DF"/>
    <w:rsid w:val="690A769F"/>
    <w:rsid w:val="6C0288DA"/>
    <w:rsid w:val="7042806A"/>
    <w:rsid w:val="720EB2E4"/>
    <w:rsid w:val="7214DA02"/>
    <w:rsid w:val="73960C10"/>
    <w:rsid w:val="7B97A059"/>
    <w:rsid w:val="7BF5733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2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2288615">
      <w:bodyDiv w:val="1"/>
      <w:marLeft w:val="0"/>
      <w:marRight w:val="0"/>
      <w:marTop w:val="0"/>
      <w:marBottom w:val="0"/>
      <w:divBdr>
        <w:top w:val="none" w:sz="0" w:space="0" w:color="auto"/>
        <w:left w:val="none" w:sz="0" w:space="0" w:color="auto"/>
        <w:bottom w:val="none" w:sz="0" w:space="0" w:color="auto"/>
        <w:right w:val="none" w:sz="0" w:space="0" w:color="auto"/>
      </w:divBdr>
      <w:divsChild>
        <w:div w:id="41290363">
          <w:marLeft w:val="0"/>
          <w:marRight w:val="0"/>
          <w:marTop w:val="0"/>
          <w:marBottom w:val="0"/>
          <w:divBdr>
            <w:top w:val="none" w:sz="0" w:space="0" w:color="auto"/>
            <w:left w:val="none" w:sz="0" w:space="0" w:color="auto"/>
            <w:bottom w:val="none" w:sz="0" w:space="0" w:color="auto"/>
            <w:right w:val="none" w:sz="0" w:space="0" w:color="auto"/>
          </w:divBdr>
        </w:div>
        <w:div w:id="544216310">
          <w:marLeft w:val="0"/>
          <w:marRight w:val="0"/>
          <w:marTop w:val="0"/>
          <w:marBottom w:val="0"/>
          <w:divBdr>
            <w:top w:val="none" w:sz="0" w:space="0" w:color="auto"/>
            <w:left w:val="none" w:sz="0" w:space="0" w:color="auto"/>
            <w:bottom w:val="none" w:sz="0" w:space="0" w:color="auto"/>
            <w:right w:val="none" w:sz="0" w:space="0" w:color="auto"/>
          </w:divBdr>
        </w:div>
        <w:div w:id="1098067184">
          <w:marLeft w:val="0"/>
          <w:marRight w:val="0"/>
          <w:marTop w:val="0"/>
          <w:marBottom w:val="0"/>
          <w:divBdr>
            <w:top w:val="none" w:sz="0" w:space="0" w:color="auto"/>
            <w:left w:val="none" w:sz="0" w:space="0" w:color="auto"/>
            <w:bottom w:val="none" w:sz="0" w:space="0" w:color="auto"/>
            <w:right w:val="none" w:sz="0" w:space="0" w:color="auto"/>
          </w:divBdr>
        </w:div>
        <w:div w:id="1999504404">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313489396">
          <w:marLeft w:val="0"/>
          <w:marRight w:val="0"/>
          <w:marTop w:val="0"/>
          <w:marBottom w:val="0"/>
          <w:divBdr>
            <w:top w:val="none" w:sz="0" w:space="0" w:color="auto"/>
            <w:left w:val="none" w:sz="0" w:space="0" w:color="auto"/>
            <w:bottom w:val="none" w:sz="0" w:space="0" w:color="auto"/>
            <w:right w:val="none" w:sz="0" w:space="0" w:color="auto"/>
          </w:divBdr>
        </w:div>
        <w:div w:id="1906135381">
          <w:marLeft w:val="0"/>
          <w:marRight w:val="0"/>
          <w:marTop w:val="0"/>
          <w:marBottom w:val="0"/>
          <w:divBdr>
            <w:top w:val="none" w:sz="0" w:space="0" w:color="auto"/>
            <w:left w:val="none" w:sz="0" w:space="0" w:color="auto"/>
            <w:bottom w:val="none" w:sz="0" w:space="0" w:color="auto"/>
            <w:right w:val="none" w:sz="0" w:space="0" w:color="auto"/>
          </w:divBdr>
        </w:div>
        <w:div w:id="1439250920">
          <w:marLeft w:val="0"/>
          <w:marRight w:val="0"/>
          <w:marTop w:val="0"/>
          <w:marBottom w:val="0"/>
          <w:divBdr>
            <w:top w:val="none" w:sz="0" w:space="0" w:color="auto"/>
            <w:left w:val="none" w:sz="0" w:space="0" w:color="auto"/>
            <w:bottom w:val="none" w:sz="0" w:space="0" w:color="auto"/>
            <w:right w:val="none" w:sz="0" w:space="0" w:color="auto"/>
          </w:divBdr>
        </w:div>
        <w:div w:id="216092184">
          <w:marLeft w:val="0"/>
          <w:marRight w:val="0"/>
          <w:marTop w:val="0"/>
          <w:marBottom w:val="0"/>
          <w:divBdr>
            <w:top w:val="none" w:sz="0" w:space="0" w:color="auto"/>
            <w:left w:val="none" w:sz="0" w:space="0" w:color="auto"/>
            <w:bottom w:val="none" w:sz="0" w:space="0" w:color="auto"/>
            <w:right w:val="none" w:sz="0" w:space="0" w:color="auto"/>
          </w:divBdr>
        </w:div>
        <w:div w:id="423571676">
          <w:marLeft w:val="0"/>
          <w:marRight w:val="0"/>
          <w:marTop w:val="0"/>
          <w:marBottom w:val="0"/>
          <w:divBdr>
            <w:top w:val="none" w:sz="0" w:space="0" w:color="auto"/>
            <w:left w:val="none" w:sz="0" w:space="0" w:color="auto"/>
            <w:bottom w:val="none" w:sz="0" w:space="0" w:color="auto"/>
            <w:right w:val="none" w:sz="0" w:space="0" w:color="auto"/>
          </w:divBdr>
        </w:div>
        <w:div w:id="212736355">
          <w:marLeft w:val="0"/>
          <w:marRight w:val="0"/>
          <w:marTop w:val="0"/>
          <w:marBottom w:val="0"/>
          <w:divBdr>
            <w:top w:val="none" w:sz="0" w:space="0" w:color="auto"/>
            <w:left w:val="none" w:sz="0" w:space="0" w:color="auto"/>
            <w:bottom w:val="none" w:sz="0" w:space="0" w:color="auto"/>
            <w:right w:val="none" w:sz="0" w:space="0" w:color="auto"/>
          </w:divBdr>
        </w:div>
        <w:div w:id="1819767452">
          <w:marLeft w:val="0"/>
          <w:marRight w:val="0"/>
          <w:marTop w:val="0"/>
          <w:marBottom w:val="0"/>
          <w:divBdr>
            <w:top w:val="none" w:sz="0" w:space="0" w:color="auto"/>
            <w:left w:val="none" w:sz="0" w:space="0" w:color="auto"/>
            <w:bottom w:val="none" w:sz="0" w:space="0" w:color="auto"/>
            <w:right w:val="none" w:sz="0" w:space="0" w:color="auto"/>
          </w:divBdr>
        </w:div>
        <w:div w:id="1985894610">
          <w:marLeft w:val="0"/>
          <w:marRight w:val="0"/>
          <w:marTop w:val="0"/>
          <w:marBottom w:val="0"/>
          <w:divBdr>
            <w:top w:val="none" w:sz="0" w:space="0" w:color="auto"/>
            <w:left w:val="none" w:sz="0" w:space="0" w:color="auto"/>
            <w:bottom w:val="none" w:sz="0" w:space="0" w:color="auto"/>
            <w:right w:val="none" w:sz="0" w:space="0" w:color="auto"/>
          </w:divBdr>
        </w:div>
        <w:div w:id="83961873">
          <w:marLeft w:val="0"/>
          <w:marRight w:val="0"/>
          <w:marTop w:val="0"/>
          <w:marBottom w:val="0"/>
          <w:divBdr>
            <w:top w:val="none" w:sz="0" w:space="0" w:color="auto"/>
            <w:left w:val="none" w:sz="0" w:space="0" w:color="auto"/>
            <w:bottom w:val="none" w:sz="0" w:space="0" w:color="auto"/>
            <w:right w:val="none" w:sz="0" w:space="0" w:color="auto"/>
          </w:divBdr>
        </w:div>
        <w:div w:id="923028013">
          <w:marLeft w:val="0"/>
          <w:marRight w:val="0"/>
          <w:marTop w:val="0"/>
          <w:marBottom w:val="0"/>
          <w:divBdr>
            <w:top w:val="none" w:sz="0" w:space="0" w:color="auto"/>
            <w:left w:val="none" w:sz="0" w:space="0" w:color="auto"/>
            <w:bottom w:val="none" w:sz="0" w:space="0" w:color="auto"/>
            <w:right w:val="none" w:sz="0" w:space="0" w:color="auto"/>
          </w:divBdr>
        </w:div>
        <w:div w:id="1336418481">
          <w:marLeft w:val="0"/>
          <w:marRight w:val="0"/>
          <w:marTop w:val="0"/>
          <w:marBottom w:val="0"/>
          <w:divBdr>
            <w:top w:val="none" w:sz="0" w:space="0" w:color="auto"/>
            <w:left w:val="none" w:sz="0" w:space="0" w:color="auto"/>
            <w:bottom w:val="none" w:sz="0" w:space="0" w:color="auto"/>
            <w:right w:val="none" w:sz="0" w:space="0" w:color="auto"/>
          </w:divBdr>
        </w:div>
        <w:div w:id="716126254">
          <w:marLeft w:val="0"/>
          <w:marRight w:val="0"/>
          <w:marTop w:val="0"/>
          <w:marBottom w:val="0"/>
          <w:divBdr>
            <w:top w:val="none" w:sz="0" w:space="0" w:color="auto"/>
            <w:left w:val="none" w:sz="0" w:space="0" w:color="auto"/>
            <w:bottom w:val="none" w:sz="0" w:space="0" w:color="auto"/>
            <w:right w:val="none" w:sz="0" w:space="0" w:color="auto"/>
          </w:divBdr>
        </w:div>
        <w:div w:id="1667979964">
          <w:marLeft w:val="0"/>
          <w:marRight w:val="0"/>
          <w:marTop w:val="0"/>
          <w:marBottom w:val="0"/>
          <w:divBdr>
            <w:top w:val="none" w:sz="0" w:space="0" w:color="auto"/>
            <w:left w:val="none" w:sz="0" w:space="0" w:color="auto"/>
            <w:bottom w:val="none" w:sz="0" w:space="0" w:color="auto"/>
            <w:right w:val="none" w:sz="0" w:space="0" w:color="auto"/>
          </w:divBdr>
        </w:div>
        <w:div w:id="127673084">
          <w:marLeft w:val="0"/>
          <w:marRight w:val="0"/>
          <w:marTop w:val="0"/>
          <w:marBottom w:val="0"/>
          <w:divBdr>
            <w:top w:val="none" w:sz="0" w:space="0" w:color="auto"/>
            <w:left w:val="none" w:sz="0" w:space="0" w:color="auto"/>
            <w:bottom w:val="none" w:sz="0" w:space="0" w:color="auto"/>
            <w:right w:val="none" w:sz="0" w:space="0" w:color="auto"/>
          </w:divBdr>
        </w:div>
        <w:div w:id="616520226">
          <w:marLeft w:val="0"/>
          <w:marRight w:val="0"/>
          <w:marTop w:val="0"/>
          <w:marBottom w:val="0"/>
          <w:divBdr>
            <w:top w:val="none" w:sz="0" w:space="0" w:color="auto"/>
            <w:left w:val="none" w:sz="0" w:space="0" w:color="auto"/>
            <w:bottom w:val="none" w:sz="0" w:space="0" w:color="auto"/>
            <w:right w:val="none" w:sz="0" w:space="0" w:color="auto"/>
          </w:divBdr>
        </w:div>
      </w:divsChild>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7007190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mailto:maik.robbe@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ennheiser-brandzone.com/share/7ffEH13CFdT1PeyYq3cu" TargetMode="External"/><Relationship Id="rId2" Type="http://schemas.openxmlformats.org/officeDocument/2006/relationships/numbering" Target="numbering.xml"/><Relationship Id="rId16" Type="http://schemas.openxmlformats.org/officeDocument/2006/relationships/hyperlink" Target="https://de-de.sennheiser.com/wmas?utm_medium=media&amp;utm_source=traffic-to-site&amp;utm_campaign=p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22AC7-277A-427A-96CD-A47D2E94D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1774</Words>
  <Characters>11183</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31</cp:revision>
  <cp:lastPrinted>2022-11-04T10:34:00Z</cp:lastPrinted>
  <dcterms:created xsi:type="dcterms:W3CDTF">2023-02-23T13:23:00Z</dcterms:created>
  <dcterms:modified xsi:type="dcterms:W3CDTF">2023-02-24T15:45:00Z</dcterms:modified>
</cp:coreProperties>
</file>